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4D6DC7" w:rsidRPr="0083158A" w:rsidTr="004D6DC7">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4D6DC7" w:rsidRPr="00CE50D7" w:rsidTr="00E40FFF">
              <w:trPr>
                <w:tblCellSpacing w:w="0" w:type="dxa"/>
              </w:trPr>
              <w:tc>
                <w:tcPr>
                  <w:tcW w:w="4321" w:type="dxa"/>
                  <w:shd w:val="clear" w:color="auto" w:fill="FFFFFF"/>
                  <w:tcMar>
                    <w:top w:w="0" w:type="dxa"/>
                    <w:left w:w="108" w:type="dxa"/>
                    <w:bottom w:w="0" w:type="dxa"/>
                    <w:right w:w="108" w:type="dxa"/>
                  </w:tcMar>
                  <w:hideMark/>
                </w:tcPr>
                <w:p w:rsidR="004D6DC7" w:rsidRPr="00CE50D7" w:rsidRDefault="00EB04E9" w:rsidP="00E40FFF">
                  <w:pPr>
                    <w:jc w:val="center"/>
                    <w:rPr>
                      <w:color w:val="000000"/>
                      <w:sz w:val="26"/>
                    </w:rPr>
                  </w:pPr>
                  <w:r w:rsidRPr="00EB04E9">
                    <w:rPr>
                      <w:noProof/>
                      <w:lang w:eastAsia="zh-CN"/>
                    </w:rPr>
                    <w:pict>
                      <v:line id="Straight Connector 1" o:spid="_x0000_s1026" style="position:absolute;left:0;text-align:left;z-index:251671552;visibility:visible;mso-wrap-distance-top:-1e-4mm;mso-wrap-distance-bottom:-1e-4mm" from="56.65pt,15.75pt" to="13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">
                        <o:lock v:ext="edit" shapetype="f"/>
                      </v:line>
                    </w:pict>
                  </w:r>
                  <w:r w:rsidR="004D6DC7"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rsidR="004D6DC7" w:rsidRPr="00CE50D7" w:rsidRDefault="004D6DC7" w:rsidP="004C002F">
                  <w:pPr>
                    <w:jc w:val="center"/>
                    <w:rPr>
                      <w:color w:val="000000"/>
                      <w:sz w:val="28"/>
                      <w:szCs w:val="28"/>
                    </w:rPr>
                  </w:pPr>
                  <w:r w:rsidRPr="00CE50D7">
                    <w:rPr>
                      <w:b/>
                      <w:bCs/>
                      <w:color w:val="000000"/>
                      <w:szCs w:val="26"/>
                    </w:rPr>
                    <w:t>CỘNG HÒA XÃ HỘI CHỦ NGHĨA VIỆT NAM</w:t>
                  </w:r>
                  <w:r w:rsidRPr="00CE50D7">
                    <w:rPr>
                      <w:b/>
                      <w:bCs/>
                      <w:color w:val="000000"/>
                      <w:sz w:val="26"/>
                      <w:szCs w:val="26"/>
                    </w:rPr>
                    <w:br/>
                  </w:r>
                  <w:r w:rsidRPr="00CE50D7">
                    <w:rPr>
                      <w:b/>
                      <w:bCs/>
                      <w:color w:val="000000"/>
                      <w:sz w:val="28"/>
                      <w:szCs w:val="28"/>
                    </w:rPr>
                    <w:t>Độc lập - Tự do - Hạnh phúc</w:t>
                  </w:r>
                </w:p>
              </w:tc>
            </w:tr>
            <w:tr w:rsidR="004D6DC7" w:rsidRPr="00E40FFF" w:rsidTr="00E40FFF">
              <w:trPr>
                <w:trHeight w:val="660"/>
                <w:tblCellSpacing w:w="0" w:type="dxa"/>
              </w:trPr>
              <w:tc>
                <w:tcPr>
                  <w:tcW w:w="4321" w:type="dxa"/>
                  <w:shd w:val="clear" w:color="auto" w:fill="FFFFFF"/>
                  <w:tcMar>
                    <w:top w:w="0" w:type="dxa"/>
                    <w:left w:w="108" w:type="dxa"/>
                    <w:bottom w:w="0" w:type="dxa"/>
                    <w:right w:w="108" w:type="dxa"/>
                  </w:tcMar>
                  <w:hideMark/>
                </w:tcPr>
                <w:p w:rsidR="004D6DC7" w:rsidRPr="00CE50D7" w:rsidRDefault="004D6DC7" w:rsidP="004D6DC7">
                  <w:pPr>
                    <w:jc w:val="center"/>
                    <w:rPr>
                      <w:color w:val="000000"/>
                      <w:sz w:val="26"/>
                    </w:rPr>
                  </w:pPr>
                  <w:r w:rsidRPr="00CE50D7">
                    <w:rPr>
                      <w:color w:val="000000"/>
                      <w:sz w:val="26"/>
                    </w:rPr>
                    <w:t xml:space="preserve">Số: </w:t>
                  </w:r>
                  <w:r w:rsidR="007A73BA">
                    <w:rPr>
                      <w:color w:val="000000"/>
                      <w:sz w:val="26"/>
                    </w:rPr>
                    <w:t>1684</w:t>
                  </w:r>
                  <w:r w:rsidRPr="00CE50D7">
                    <w:rPr>
                      <w:color w:val="000000"/>
                      <w:sz w:val="26"/>
                    </w:rPr>
                    <w:t>/NQ-UBTVQH15</w:t>
                  </w:r>
                </w:p>
                <w:p w:rsidR="004D6DC7" w:rsidRPr="00472FE7" w:rsidRDefault="004D6DC7" w:rsidP="00472FE7">
                  <w:pPr>
                    <w:spacing w:before="120"/>
                    <w:jc w:val="center"/>
                    <w:rPr>
                      <w:b/>
                      <w:i/>
                      <w:color w:val="000000"/>
                      <w:sz w:val="28"/>
                      <w:szCs w:val="28"/>
                    </w:rPr>
                  </w:pPr>
                </w:p>
              </w:tc>
              <w:tc>
                <w:tcPr>
                  <w:tcW w:w="5528" w:type="dxa"/>
                  <w:shd w:val="clear" w:color="auto" w:fill="FFFFFF"/>
                  <w:tcMar>
                    <w:top w:w="0" w:type="dxa"/>
                    <w:left w:w="108" w:type="dxa"/>
                    <w:bottom w:w="0" w:type="dxa"/>
                    <w:right w:w="108" w:type="dxa"/>
                  </w:tcMar>
                  <w:hideMark/>
                </w:tcPr>
                <w:p w:rsidR="004D6DC7" w:rsidRPr="004C002F" w:rsidRDefault="00EB04E9" w:rsidP="00E40FFF">
                  <w:pPr>
                    <w:spacing w:before="240"/>
                    <w:jc w:val="center"/>
                    <w:rPr>
                      <w:i/>
                      <w:iCs/>
                      <w:color w:val="000000"/>
                      <w:sz w:val="28"/>
                      <w:szCs w:val="28"/>
                      <w:lang w:val="vi-VN"/>
                    </w:rPr>
                  </w:pPr>
                  <w:r>
                    <w:rPr>
                      <w:i/>
                      <w:iCs/>
                      <w:noProof/>
                      <w:color w:val="000000"/>
                      <w:sz w:val="28"/>
                      <w:szCs w:val="28"/>
                      <w:lang w:eastAsia="zh-CN"/>
                    </w:rPr>
                    <w:pict>
                      <v:line id="Straight Connector 4" o:spid="_x0000_s1029" style="position:absolute;left:0;text-align:left;z-index:251672576;visibility:visible;mso-position-horizontal-relative:text;mso-position-vertical-relative:text" from="50.55pt,2.6pt" to="21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" strokecolor="black [3200]">
                        <v:stroke joinstyle="miter"/>
                      </v:line>
                    </w:pict>
                  </w:r>
                </w:p>
              </w:tc>
            </w:tr>
          </w:tbl>
          <w:p w:rsidR="004D6DC7" w:rsidRPr="00E40FFF" w:rsidRDefault="004D6DC7" w:rsidP="004C002F">
            <w:pPr>
              <w:rPr>
                <w:lang w:val="vi-VN"/>
              </w:rPr>
            </w:pPr>
          </w:p>
        </w:tc>
      </w:tr>
    </w:tbl>
    <w:p w:rsidR="006F2EF5" w:rsidRDefault="006F2EF5" w:rsidP="00E40FFF">
      <w:pPr>
        <w:shd w:val="clear" w:color="auto" w:fill="FFFFFF"/>
        <w:jc w:val="center"/>
        <w:rPr>
          <w:b/>
          <w:bCs/>
          <w:sz w:val="28"/>
          <w:szCs w:val="28"/>
        </w:rPr>
      </w:pPr>
    </w:p>
    <w:p w:rsidR="002128CA" w:rsidRDefault="00D10F0B" w:rsidP="00A649B6">
      <w:pPr>
        <w:shd w:val="clear" w:color="auto" w:fill="FFFFFF"/>
        <w:spacing w:before="120" w:after="120"/>
        <w:jc w:val="center"/>
        <w:rPr>
          <w:b/>
          <w:bCs/>
          <w:sz w:val="28"/>
          <w:szCs w:val="28"/>
        </w:rPr>
      </w:pPr>
      <w:r w:rsidRPr="0083158A">
        <w:rPr>
          <w:b/>
          <w:bCs/>
          <w:sz w:val="28"/>
          <w:szCs w:val="28"/>
        </w:rPr>
        <w:t>NGHỊ QUYẾT</w:t>
      </w:r>
    </w:p>
    <w:p w:rsidR="00D10F0B" w:rsidRPr="00602A88" w:rsidRDefault="00D10F0B" w:rsidP="00A649B6">
      <w:pPr>
        <w:shd w:val="clear" w:color="auto" w:fill="FFFFFF"/>
        <w:spacing w:before="120" w:after="120"/>
        <w:jc w:val="center"/>
        <w:rPr>
          <w:b/>
          <w:spacing w:val="-4"/>
          <w:sz w:val="28"/>
          <w:szCs w:val="28"/>
          <w:shd w:val="clear" w:color="auto" w:fill="FFFFFF"/>
        </w:rPr>
      </w:pPr>
      <w:r w:rsidRPr="00602A88">
        <w:rPr>
          <w:b/>
          <w:spacing w:val="-4"/>
          <w:sz w:val="28"/>
          <w:szCs w:val="28"/>
          <w:shd w:val="clear" w:color="auto" w:fill="FFFFFF"/>
        </w:rPr>
        <w:t>Về việc sắp xếp các đơn vị hành chính cấp xã của tỉnh Tuyên</w:t>
      </w:r>
      <w:r w:rsidRPr="00602A88">
        <w:rPr>
          <w:b/>
          <w:spacing w:val="-4"/>
          <w:sz w:val="28"/>
          <w:szCs w:val="28"/>
          <w:shd w:val="clear" w:color="auto" w:fill="FFFFFF"/>
          <w:lang w:val="vi-VN"/>
        </w:rPr>
        <w:t xml:space="preserve"> Quang </w:t>
      </w:r>
      <w:r w:rsidRPr="00602A88">
        <w:rPr>
          <w:b/>
          <w:spacing w:val="-4"/>
          <w:sz w:val="28"/>
          <w:szCs w:val="28"/>
          <w:shd w:val="clear" w:color="auto" w:fill="FFFFFF"/>
        </w:rPr>
        <w:t>năm 2025</w:t>
      </w:r>
    </w:p>
    <w:p w:rsidR="00117451" w:rsidRDefault="002128CA" w:rsidP="00A649B6">
      <w:pPr>
        <w:shd w:val="clear" w:color="auto" w:fill="FFFFFF"/>
        <w:spacing w:before="120" w:after="240"/>
        <w:jc w:val="center"/>
        <w:rPr>
          <w:b/>
          <w:noProof/>
          <w:sz w:val="28"/>
          <w:szCs w:val="28"/>
        </w:rPr>
      </w:pPr>
      <w:r w:rsidRPr="00EB04E9">
        <w:rPr>
          <w:b/>
          <w:noProof/>
          <w:sz w:val="28"/>
          <w:szCs w:val="28"/>
          <w:lang w:eastAsia="zh-CN"/>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183.95pt;margin-top:4.45pt;width:85.65pt;height:.0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">
            <w10:wrap anchorx="margin"/>
          </v:shape>
        </w:pict>
      </w:r>
    </w:p>
    <w:p w:rsidR="00D10F0B" w:rsidRPr="004C002F" w:rsidRDefault="00D10F0B" w:rsidP="00A649B6">
      <w:pPr>
        <w:shd w:val="clear" w:color="auto" w:fill="FFFFFF"/>
        <w:spacing w:before="120" w:after="240"/>
        <w:jc w:val="center"/>
        <w:rPr>
          <w:b/>
          <w:noProof/>
          <w:sz w:val="28"/>
          <w:szCs w:val="28"/>
        </w:rPr>
      </w:pPr>
      <w:r w:rsidRPr="00CA7250">
        <w:rPr>
          <w:b/>
          <w:bCs/>
          <w:sz w:val="28"/>
          <w:szCs w:val="28"/>
        </w:rPr>
        <w:t>ỦY BAN THƯỜNG VỤ QUỐC HỘI</w:t>
      </w:r>
    </w:p>
    <w:p w:rsidR="00D10F0B" w:rsidRPr="00CA7250" w:rsidRDefault="00D10F0B" w:rsidP="004D6DC7">
      <w:pPr>
        <w:spacing w:after="120"/>
        <w:ind w:firstLine="567"/>
        <w:jc w:val="both"/>
        <w:rPr>
          <w:i/>
          <w:iCs/>
          <w:sz w:val="28"/>
          <w:szCs w:val="28"/>
        </w:rPr>
      </w:pPr>
      <w:r w:rsidRPr="004D6DC7">
        <w:rPr>
          <w:rFonts w:ascii="Times New Roman Italic" w:hAnsi="Times New Roman Italic"/>
          <w:i/>
          <w:iCs/>
          <w:spacing w:val="6"/>
          <w:sz w:val="28"/>
          <w:szCs w:val="28"/>
        </w:rPr>
        <w:t>Căn cứ Hiến pháp nước Cộng hòa xã hội chủ nghĩa Việt Nam</w:t>
      </w:r>
      <w:r w:rsidR="007E3CDF" w:rsidRPr="004D6DC7">
        <w:rPr>
          <w:rFonts w:ascii="Times New Roman Italic" w:hAnsi="Times New Roman Italic"/>
          <w:i/>
          <w:iCs/>
          <w:spacing w:val="6"/>
          <w:sz w:val="28"/>
          <w:szCs w:val="28"/>
          <w:lang w:val="vi-VN"/>
        </w:rPr>
        <w:t xml:space="preserve"> đã được sửa đổi,</w:t>
      </w:r>
      <w:r w:rsidR="007E3CDF">
        <w:rPr>
          <w:i/>
          <w:iCs/>
          <w:sz w:val="28"/>
          <w:szCs w:val="28"/>
          <w:lang w:val="vi-VN"/>
        </w:rPr>
        <w:t xml:space="preserve"> bổ sung một số điều theo Nghị quyết số</w:t>
      </w:r>
      <w:r w:rsidR="002E3123">
        <w:rPr>
          <w:i/>
          <w:iCs/>
          <w:sz w:val="28"/>
          <w:szCs w:val="28"/>
        </w:rPr>
        <w:t xml:space="preserve"> 203</w:t>
      </w:r>
      <w:r w:rsidR="007E3CDF">
        <w:rPr>
          <w:i/>
          <w:iCs/>
          <w:sz w:val="28"/>
          <w:szCs w:val="28"/>
          <w:lang w:val="vi-VN"/>
        </w:rPr>
        <w:t>/2025/QH15</w:t>
      </w:r>
      <w:r w:rsidRPr="00CA7250">
        <w:rPr>
          <w:i/>
          <w:iCs/>
          <w:sz w:val="28"/>
          <w:szCs w:val="28"/>
        </w:rPr>
        <w:t>;</w:t>
      </w:r>
    </w:p>
    <w:p w:rsidR="00D10F0B" w:rsidRDefault="00D10F0B" w:rsidP="004D6DC7">
      <w:pPr>
        <w:widowControl w:val="0"/>
        <w:tabs>
          <w:tab w:val="left" w:pos="142"/>
          <w:tab w:val="left" w:pos="567"/>
          <w:tab w:val="left" w:pos="851"/>
        </w:tabs>
        <w:spacing w:before="120" w:after="120" w:line="340" w:lineRule="exact"/>
        <w:ind w:firstLine="567"/>
        <w:jc w:val="both"/>
        <w:rPr>
          <w:i/>
          <w:sz w:val="28"/>
          <w:szCs w:val="28"/>
          <w:lang w:val="vi-VN"/>
        </w:rPr>
      </w:pPr>
      <w:r w:rsidRPr="00CA7250">
        <w:rPr>
          <w:i/>
          <w:spacing w:val="10"/>
          <w:sz w:val="28"/>
          <w:szCs w:val="28"/>
        </w:rPr>
        <w:t>Căn cứ Luật Tổ chức chính quyền địa phương số</w:t>
      </w:r>
      <w:r w:rsidR="002E3123">
        <w:rPr>
          <w:i/>
          <w:spacing w:val="10"/>
          <w:sz w:val="28"/>
          <w:szCs w:val="28"/>
        </w:rPr>
        <w:t xml:space="preserve"> 72</w:t>
      </w:r>
      <w:r w:rsidRPr="00CA7250">
        <w:rPr>
          <w:i/>
          <w:spacing w:val="10"/>
          <w:sz w:val="28"/>
          <w:szCs w:val="28"/>
        </w:rPr>
        <w:t>/2025/QH15</w:t>
      </w:r>
      <w:r>
        <w:rPr>
          <w:i/>
          <w:sz w:val="28"/>
          <w:szCs w:val="28"/>
          <w:lang w:val="vi-VN"/>
        </w:rPr>
        <w:t>;</w:t>
      </w:r>
    </w:p>
    <w:p w:rsidR="00D10F0B" w:rsidRPr="004D6DC7" w:rsidRDefault="00D10F0B" w:rsidP="004D6DC7">
      <w:pPr>
        <w:spacing w:before="120" w:after="120"/>
        <w:ind w:firstLine="567"/>
        <w:jc w:val="both"/>
        <w:rPr>
          <w:i/>
          <w:iCs/>
          <w:color w:val="000000" w:themeColor="text1"/>
          <w:spacing w:val="-2"/>
          <w:sz w:val="28"/>
          <w:szCs w:val="28"/>
          <w:lang w:val="vi-VN"/>
        </w:rPr>
      </w:pPr>
      <w:r w:rsidRPr="004D6DC7">
        <w:rPr>
          <w:rFonts w:ascii="Times New Roman Italic" w:hAnsi="Times New Roman Italic"/>
          <w:i/>
          <w:iCs/>
          <w:color w:val="000000" w:themeColor="text1"/>
          <w:spacing w:val="4"/>
          <w:sz w:val="28"/>
          <w:szCs w:val="28"/>
          <w:lang w:val="vi-VN"/>
        </w:rPr>
        <w:t xml:space="preserve">Căn cứ Nghị quyết số </w:t>
      </w:r>
      <w:r w:rsidR="004D6DC7" w:rsidRPr="004D6DC7">
        <w:rPr>
          <w:rFonts w:ascii="Times New Roman Italic" w:hAnsi="Times New Roman Italic"/>
          <w:i/>
          <w:iCs/>
          <w:color w:val="000000" w:themeColor="text1"/>
          <w:spacing w:val="4"/>
          <w:sz w:val="28"/>
          <w:szCs w:val="28"/>
          <w:lang w:val="vi-VN"/>
        </w:rPr>
        <w:t>202/2025/QH15 ngày 12 tháng 6</w:t>
      </w:r>
      <w:r w:rsidRPr="004D6DC7">
        <w:rPr>
          <w:rFonts w:ascii="Times New Roman Italic" w:hAnsi="Times New Roman Italic"/>
          <w:i/>
          <w:iCs/>
          <w:color w:val="000000" w:themeColor="text1"/>
          <w:spacing w:val="4"/>
          <w:sz w:val="28"/>
          <w:szCs w:val="28"/>
          <w:lang w:val="vi-VN"/>
        </w:rPr>
        <w:t xml:space="preserve"> năm 2025 của Quốc hội</w:t>
      </w:r>
      <w:r w:rsidRPr="004D6DC7">
        <w:rPr>
          <w:i/>
          <w:iCs/>
          <w:color w:val="000000" w:themeColor="text1"/>
          <w:spacing w:val="-2"/>
          <w:sz w:val="28"/>
          <w:szCs w:val="28"/>
          <w:lang w:val="vi-VN"/>
        </w:rPr>
        <w:t xml:space="preserve"> về sắp</w:t>
      </w:r>
      <w:r w:rsidR="00AF5EB0">
        <w:rPr>
          <w:i/>
          <w:iCs/>
          <w:color w:val="000000" w:themeColor="text1"/>
          <w:spacing w:val="-2"/>
          <w:sz w:val="28"/>
          <w:szCs w:val="28"/>
          <w:lang w:val="vi-VN"/>
        </w:rPr>
        <w:t xml:space="preserve"> xếp đơn vị hành chính cấp tỉnh</w:t>
      </w:r>
      <w:r w:rsidRPr="004D6DC7">
        <w:rPr>
          <w:i/>
          <w:iCs/>
          <w:color w:val="000000" w:themeColor="text1"/>
          <w:spacing w:val="-2"/>
          <w:sz w:val="28"/>
          <w:szCs w:val="28"/>
          <w:lang w:val="vi-VN"/>
        </w:rPr>
        <w:t>;</w:t>
      </w:r>
    </w:p>
    <w:p w:rsidR="00D10F0B" w:rsidRPr="004D6DC7" w:rsidRDefault="00D10F0B" w:rsidP="004D6DC7">
      <w:pPr>
        <w:spacing w:after="120"/>
        <w:ind w:firstLine="567"/>
        <w:jc w:val="both"/>
        <w:rPr>
          <w:i/>
          <w:iCs/>
          <w:sz w:val="28"/>
          <w:szCs w:val="28"/>
          <w:lang w:val="vi-VN"/>
        </w:rPr>
      </w:pPr>
      <w:r w:rsidRPr="004D6DC7">
        <w:rPr>
          <w:i/>
          <w:iCs/>
          <w:sz w:val="28"/>
          <w:szCs w:val="28"/>
          <w:lang w:val="vi-VN"/>
        </w:rPr>
        <w:t>Căn cứ Nghị quyết số 76/2025/UBTVQH15 nga</w:t>
      </w:r>
      <w:r w:rsidR="00DA38A8" w:rsidRPr="004D6DC7">
        <w:rPr>
          <w:i/>
          <w:iCs/>
          <w:sz w:val="28"/>
          <w:szCs w:val="28"/>
          <w:lang w:val="vi-VN"/>
        </w:rPr>
        <w:t>̀y 14 tháng 4 năm 2025 của Ủy</w:t>
      </w:r>
      <w:r w:rsidRPr="004D6DC7">
        <w:rPr>
          <w:i/>
          <w:iCs/>
          <w:sz w:val="28"/>
          <w:szCs w:val="28"/>
          <w:lang w:val="vi-VN"/>
        </w:rPr>
        <w:t xml:space="preserve"> ban Thường vụ Quốc hội về việc sắp xếp đơn vị hành chính năm 2025;</w:t>
      </w:r>
    </w:p>
    <w:p w:rsidR="00D10F0B" w:rsidRPr="007E3CDF" w:rsidRDefault="00D10F0B" w:rsidP="004D6DC7">
      <w:pPr>
        <w:spacing w:after="120"/>
        <w:ind w:firstLine="567"/>
        <w:jc w:val="both"/>
        <w:rPr>
          <w:i/>
          <w:iCs/>
          <w:sz w:val="28"/>
          <w:szCs w:val="28"/>
          <w:lang w:val="vi-VN"/>
        </w:rPr>
      </w:pPr>
      <w:r w:rsidRPr="00AF5EB0">
        <w:rPr>
          <w:rFonts w:ascii="Times New Roman Italic" w:hAnsi="Times New Roman Italic"/>
          <w:i/>
          <w:iCs/>
          <w:spacing w:val="-8"/>
          <w:sz w:val="28"/>
          <w:szCs w:val="28"/>
          <w:lang w:val="vi-VN"/>
        </w:rPr>
        <w:t>Xét đề nghị của Chính phủ tại Tờ trình số</w:t>
      </w:r>
      <w:r w:rsidRPr="001F2B2C">
        <w:rPr>
          <w:rFonts w:ascii="Times New Roman Italic" w:hAnsi="Times New Roman Italic"/>
          <w:i/>
          <w:iCs/>
          <w:spacing w:val="-8"/>
          <w:sz w:val="28"/>
          <w:szCs w:val="28"/>
          <w:lang w:val="vi-VN"/>
        </w:rPr>
        <w:t xml:space="preserve"> 366</w:t>
      </w:r>
      <w:r w:rsidRPr="00AF5EB0">
        <w:rPr>
          <w:rFonts w:ascii="Times New Roman Italic" w:hAnsi="Times New Roman Italic"/>
          <w:i/>
          <w:iCs/>
          <w:spacing w:val="-8"/>
          <w:sz w:val="28"/>
          <w:szCs w:val="28"/>
          <w:lang w:val="vi-VN"/>
        </w:rPr>
        <w:t>/TTr-CP</w:t>
      </w:r>
      <w:r w:rsidR="007E3CDF" w:rsidRPr="001F2B2C">
        <w:rPr>
          <w:rFonts w:ascii="Times New Roman Italic" w:hAnsi="Times New Roman Italic"/>
          <w:i/>
          <w:iCs/>
          <w:spacing w:val="-8"/>
          <w:sz w:val="28"/>
          <w:szCs w:val="28"/>
          <w:lang w:val="vi-VN"/>
        </w:rPr>
        <w:t xml:space="preserve"> và Đề án số 367/ĐA-CP</w:t>
      </w:r>
      <w:r w:rsidRPr="00AF5EB0">
        <w:rPr>
          <w:i/>
          <w:iCs/>
          <w:sz w:val="28"/>
          <w:szCs w:val="28"/>
          <w:lang w:val="vi-VN"/>
        </w:rPr>
        <w:t xml:space="preserve"> ngày</w:t>
      </w:r>
      <w:r>
        <w:rPr>
          <w:i/>
          <w:iCs/>
          <w:sz w:val="28"/>
          <w:szCs w:val="28"/>
          <w:lang w:val="vi-VN"/>
        </w:rPr>
        <w:t xml:space="preserve"> 09</w:t>
      </w:r>
      <w:r w:rsidRPr="00AF5EB0">
        <w:rPr>
          <w:i/>
          <w:iCs/>
          <w:sz w:val="28"/>
          <w:szCs w:val="28"/>
          <w:lang w:val="vi-VN"/>
        </w:rPr>
        <w:t xml:space="preserve"> tháng</w:t>
      </w:r>
      <w:r>
        <w:rPr>
          <w:i/>
          <w:iCs/>
          <w:sz w:val="28"/>
          <w:szCs w:val="28"/>
          <w:lang w:val="vi-VN"/>
        </w:rPr>
        <w:t xml:space="preserve"> 5</w:t>
      </w:r>
      <w:r w:rsidRPr="00AF5EB0">
        <w:rPr>
          <w:i/>
          <w:iCs/>
          <w:sz w:val="28"/>
          <w:szCs w:val="28"/>
          <w:lang w:val="vi-VN"/>
        </w:rPr>
        <w:t xml:space="preserve"> năm 2025, </w:t>
      </w:r>
      <w:r w:rsidRPr="00AF5EB0">
        <w:rPr>
          <w:rStyle w:val="Emphasis"/>
          <w:sz w:val="28"/>
          <w:szCs w:val="28"/>
          <w:lang w:val="vi-VN"/>
        </w:rPr>
        <w:t xml:space="preserve">Báo cáo thẩm tra số </w:t>
      </w:r>
      <w:r w:rsidR="004C002F">
        <w:rPr>
          <w:rStyle w:val="Emphasis"/>
          <w:sz w:val="28"/>
          <w:szCs w:val="28"/>
          <w:lang w:val="vi-VN"/>
        </w:rPr>
        <w:t>444</w:t>
      </w:r>
      <w:r w:rsidRPr="00AF5EB0">
        <w:rPr>
          <w:rStyle w:val="Emphasis"/>
          <w:sz w:val="28"/>
          <w:szCs w:val="28"/>
          <w:lang w:val="vi-VN"/>
        </w:rPr>
        <w:t xml:space="preserve">/BC-UBPLTP15 ngày </w:t>
      </w:r>
      <w:r w:rsidR="004C002F">
        <w:rPr>
          <w:rStyle w:val="Emphasis"/>
          <w:sz w:val="28"/>
          <w:szCs w:val="28"/>
          <w:lang w:val="vi-VN"/>
        </w:rPr>
        <w:t>03</w:t>
      </w:r>
      <w:r w:rsidRPr="00AF5EB0">
        <w:rPr>
          <w:rStyle w:val="Emphasis"/>
          <w:sz w:val="28"/>
          <w:szCs w:val="28"/>
          <w:lang w:val="vi-VN"/>
        </w:rPr>
        <w:t xml:space="preserve"> tháng </w:t>
      </w:r>
      <w:r w:rsidR="004C002F">
        <w:rPr>
          <w:rStyle w:val="Emphasis"/>
          <w:sz w:val="28"/>
          <w:szCs w:val="28"/>
          <w:lang w:val="vi-VN"/>
        </w:rPr>
        <w:t>6</w:t>
      </w:r>
      <w:r w:rsidRPr="00AF5EB0">
        <w:rPr>
          <w:rStyle w:val="Emphasis"/>
          <w:sz w:val="28"/>
          <w:szCs w:val="28"/>
          <w:lang w:val="vi-VN"/>
        </w:rPr>
        <w:t xml:space="preserve"> năm 2025 của Ủy ban Pháp luật và Tư pháp</w:t>
      </w:r>
      <w:r w:rsidR="007E3CDF">
        <w:rPr>
          <w:rStyle w:val="Emphasis"/>
          <w:sz w:val="28"/>
          <w:szCs w:val="28"/>
          <w:lang w:val="vi-VN"/>
        </w:rPr>
        <w:t>,</w:t>
      </w:r>
    </w:p>
    <w:p w:rsidR="00D10F0B" w:rsidRPr="004D6DC7" w:rsidRDefault="00D10F0B" w:rsidP="00D10F0B">
      <w:pPr>
        <w:spacing w:before="360" w:after="360" w:line="340" w:lineRule="exact"/>
        <w:jc w:val="center"/>
        <w:rPr>
          <w:sz w:val="28"/>
          <w:szCs w:val="28"/>
          <w:lang w:val="vi-VN"/>
        </w:rPr>
      </w:pPr>
      <w:r w:rsidRPr="004D6DC7">
        <w:rPr>
          <w:b/>
          <w:bCs/>
          <w:sz w:val="28"/>
          <w:szCs w:val="28"/>
          <w:lang w:val="vi-VN"/>
        </w:rPr>
        <w:t>QUYẾT NGHỊ:</w:t>
      </w:r>
    </w:p>
    <w:p w:rsidR="00D10F0B" w:rsidRDefault="00D10F0B" w:rsidP="00E40FFF">
      <w:pPr>
        <w:spacing w:before="120" w:after="120" w:line="340" w:lineRule="exact"/>
        <w:ind w:firstLine="567"/>
        <w:jc w:val="both"/>
        <w:rPr>
          <w:b/>
          <w:spacing w:val="-2"/>
          <w:kern w:val="18"/>
          <w:sz w:val="28"/>
          <w:szCs w:val="28"/>
          <w:lang w:val="vi-VN"/>
        </w:rPr>
      </w:pPr>
      <w:bookmarkStart w:id="0" w:name="dieu_14"/>
      <w:r w:rsidRPr="00E13E5E">
        <w:rPr>
          <w:b/>
          <w:bCs/>
          <w:sz w:val="28"/>
          <w:szCs w:val="28"/>
          <w:lang w:val="da-DK"/>
        </w:rPr>
        <w:t xml:space="preserve">Điều 1. </w:t>
      </w:r>
      <w:r w:rsidRPr="004D6DC7">
        <w:rPr>
          <w:b/>
          <w:spacing w:val="-2"/>
          <w:kern w:val="18"/>
          <w:sz w:val="28"/>
          <w:szCs w:val="28"/>
          <w:lang w:val="vi-VN"/>
        </w:rPr>
        <w:t>Sắp xếp các đơn vị hành chính cấp xã của tỉnh Tuyên</w:t>
      </w:r>
      <w:r>
        <w:rPr>
          <w:b/>
          <w:spacing w:val="-2"/>
          <w:kern w:val="18"/>
          <w:sz w:val="28"/>
          <w:szCs w:val="28"/>
          <w:lang w:val="vi-VN"/>
        </w:rPr>
        <w:t xml:space="preserve"> Quang</w:t>
      </w:r>
    </w:p>
    <w:p w:rsidR="00D10F0B" w:rsidRDefault="00D10F0B" w:rsidP="00E40FFF">
      <w:pPr>
        <w:spacing w:before="120" w:after="120" w:line="340" w:lineRule="exact"/>
        <w:ind w:firstLine="567"/>
        <w:jc w:val="both"/>
        <w:rPr>
          <w:color w:val="000000"/>
          <w:sz w:val="28"/>
          <w:szCs w:val="28"/>
          <w:lang w:val="vi-VN"/>
        </w:rPr>
      </w:pPr>
      <w:r w:rsidRPr="00E40FFF">
        <w:rPr>
          <w:spacing w:val="-2"/>
          <w:kern w:val="18"/>
          <w:sz w:val="28"/>
          <w:szCs w:val="28"/>
          <w:lang w:val="vi-VN"/>
        </w:rPr>
        <w:t>Trên cơ sở Đề án số 3</w:t>
      </w:r>
      <w:r>
        <w:rPr>
          <w:spacing w:val="-2"/>
          <w:kern w:val="18"/>
          <w:sz w:val="28"/>
          <w:szCs w:val="28"/>
          <w:lang w:val="vi-VN"/>
        </w:rPr>
        <w:t>67</w:t>
      </w:r>
      <w:r w:rsidRPr="00E40FFF">
        <w:rPr>
          <w:spacing w:val="-2"/>
          <w:kern w:val="18"/>
          <w:sz w:val="28"/>
          <w:szCs w:val="28"/>
          <w:lang w:val="vi-VN"/>
        </w:rPr>
        <w:t>/ĐA-CP ngày 09 tháng 5 năm 2025 của Chính phủ về sắp xếp đơn vị hành chính cấp xã của tỉnh Tuyên</w:t>
      </w:r>
      <w:r>
        <w:rPr>
          <w:spacing w:val="-2"/>
          <w:kern w:val="18"/>
          <w:sz w:val="28"/>
          <w:szCs w:val="28"/>
          <w:lang w:val="vi-VN"/>
        </w:rPr>
        <w:t xml:space="preserve"> Quang</w:t>
      </w:r>
      <w:r w:rsidR="004D6DC7" w:rsidRPr="004D6DC7">
        <w:rPr>
          <w:spacing w:val="-2"/>
          <w:kern w:val="18"/>
          <w:sz w:val="28"/>
          <w:szCs w:val="28"/>
          <w:lang w:val="vi-VN"/>
        </w:rPr>
        <w:t>(m</w:t>
      </w:r>
      <w:r w:rsidR="004D6DC7">
        <w:rPr>
          <w:spacing w:val="-2"/>
          <w:kern w:val="18"/>
          <w:sz w:val="28"/>
          <w:szCs w:val="28"/>
          <w:lang w:val="vi-VN"/>
        </w:rPr>
        <w:t>ới</w:t>
      </w:r>
      <w:r w:rsidR="004D6DC7" w:rsidRPr="004D6DC7">
        <w:rPr>
          <w:spacing w:val="-2"/>
          <w:kern w:val="18"/>
          <w:sz w:val="28"/>
          <w:szCs w:val="28"/>
          <w:lang w:val="vi-VN"/>
        </w:rPr>
        <w:t xml:space="preserve">) </w:t>
      </w:r>
      <w:r w:rsidRPr="00E40FFF">
        <w:rPr>
          <w:spacing w:val="-2"/>
          <w:kern w:val="18"/>
          <w:sz w:val="28"/>
          <w:szCs w:val="28"/>
          <w:lang w:val="vi-VN"/>
        </w:rPr>
        <w:t>năm 2025, Ủy ban Thường vụ Quốc hội quyết định sắp xếp để thành lập các đơn vị hành chính cấp xã của tỉnh Tuyên</w:t>
      </w:r>
      <w:r>
        <w:rPr>
          <w:spacing w:val="-2"/>
          <w:kern w:val="18"/>
          <w:sz w:val="28"/>
          <w:szCs w:val="28"/>
          <w:lang w:val="vi-VN"/>
        </w:rPr>
        <w:t xml:space="preserve"> Quang</w:t>
      </w:r>
      <w:r w:rsidRPr="00E40FFF">
        <w:rPr>
          <w:spacing w:val="-2"/>
          <w:kern w:val="18"/>
          <w:sz w:val="28"/>
          <w:szCs w:val="28"/>
          <w:lang w:val="vi-VN"/>
        </w:rPr>
        <w:t xml:space="preserve"> như sau:</w:t>
      </w:r>
    </w:p>
    <w:p w:rsidR="00D10F0B" w:rsidRPr="00E40FFF" w:rsidRDefault="00D10F0B" w:rsidP="00E40FFF">
      <w:pPr>
        <w:spacing w:before="120" w:after="120" w:line="340" w:lineRule="exact"/>
        <w:ind w:firstLine="567"/>
        <w:jc w:val="both"/>
        <w:rPr>
          <w:color w:val="000000"/>
          <w:sz w:val="28"/>
          <w:szCs w:val="28"/>
          <w:lang w:val="vi-VN"/>
        </w:rPr>
      </w:pPr>
      <w:r>
        <w:rPr>
          <w:color w:val="000000"/>
          <w:sz w:val="28"/>
          <w:szCs w:val="28"/>
          <w:lang w:val="vi-VN"/>
        </w:rPr>
        <w:t>1</w:t>
      </w:r>
      <w:r w:rsidRPr="00E40FFF">
        <w:rPr>
          <w:color w:val="000000"/>
          <w:sz w:val="28"/>
          <w:szCs w:val="28"/>
          <w:lang w:val="vi-VN"/>
        </w:rPr>
        <w:t xml:space="preserve">. Sắp xếp toàn bộ diện tích tự nhiên, quy mô dân số của xã Khuôn Hà và xã Thượng Lâm </w:t>
      </w:r>
      <w:r w:rsidR="002129CD" w:rsidRPr="00E40FFF">
        <w:rPr>
          <w:color w:val="000000"/>
          <w:sz w:val="28"/>
          <w:szCs w:val="28"/>
          <w:lang w:val="vi-VN"/>
        </w:rPr>
        <w:t xml:space="preserve">thành xã mới có tên gọi là </w:t>
      </w:r>
      <w:r w:rsidR="002129CD" w:rsidRPr="007E3CDF">
        <w:rPr>
          <w:b/>
          <w:bCs/>
          <w:color w:val="000000"/>
          <w:sz w:val="28"/>
          <w:szCs w:val="28"/>
          <w:lang w:val="vi-VN"/>
        </w:rPr>
        <w:t>xã</w:t>
      </w:r>
      <w:r w:rsidRPr="007E3CDF">
        <w:rPr>
          <w:b/>
          <w:bCs/>
          <w:color w:val="000000"/>
          <w:sz w:val="28"/>
          <w:szCs w:val="28"/>
          <w:lang w:val="vi-VN"/>
        </w:rPr>
        <w:t xml:space="preserve"> Thượng Lâm</w:t>
      </w:r>
      <w:r w:rsidRPr="00E40FFF">
        <w:rPr>
          <w:color w:val="000000"/>
          <w:sz w:val="28"/>
          <w:szCs w:val="28"/>
          <w:lang w:val="vi-VN"/>
        </w:rPr>
        <w:t xml:space="preserve">. </w:t>
      </w:r>
    </w:p>
    <w:p w:rsidR="00D10F0B" w:rsidRPr="00E40FFF" w:rsidRDefault="00D10F0B" w:rsidP="00E40FFF">
      <w:pPr>
        <w:spacing w:before="120" w:after="120" w:line="340" w:lineRule="exact"/>
        <w:ind w:firstLine="567"/>
        <w:jc w:val="both"/>
        <w:rPr>
          <w:color w:val="000000"/>
          <w:sz w:val="28"/>
          <w:szCs w:val="28"/>
          <w:lang w:val="vi-VN"/>
        </w:rPr>
      </w:pPr>
      <w:r>
        <w:rPr>
          <w:color w:val="000000"/>
          <w:sz w:val="28"/>
          <w:szCs w:val="28"/>
          <w:lang w:val="vi-VN"/>
        </w:rPr>
        <w:t>2</w:t>
      </w:r>
      <w:r w:rsidRPr="00E40FFF">
        <w:rPr>
          <w:color w:val="000000"/>
          <w:sz w:val="28"/>
          <w:szCs w:val="28"/>
          <w:lang w:val="vi-VN"/>
        </w:rPr>
        <w:t xml:space="preserve">. Sắp xếp toàn bộ diện tích tự nhiên, quy mô dân số của thị trấn Lăng Can, xã Phúc Yên và xã Xuân Lập </w:t>
      </w:r>
      <w:r w:rsidR="002129CD" w:rsidRPr="00E40FFF">
        <w:rPr>
          <w:color w:val="000000"/>
          <w:sz w:val="28"/>
          <w:szCs w:val="28"/>
          <w:lang w:val="vi-VN"/>
        </w:rPr>
        <w:t xml:space="preserve">thành xã mới có tên gọi là </w:t>
      </w:r>
      <w:r w:rsidR="002129CD" w:rsidRPr="007104C2">
        <w:rPr>
          <w:b/>
          <w:bCs/>
          <w:color w:val="000000"/>
          <w:sz w:val="28"/>
          <w:szCs w:val="28"/>
          <w:lang w:val="vi-VN"/>
        </w:rPr>
        <w:t>xã</w:t>
      </w:r>
      <w:r w:rsidRPr="007104C2">
        <w:rPr>
          <w:b/>
          <w:bCs/>
          <w:color w:val="000000"/>
          <w:sz w:val="28"/>
          <w:szCs w:val="28"/>
          <w:lang w:val="vi-VN"/>
        </w:rPr>
        <w:t xml:space="preserve"> Lâm Bình</w:t>
      </w:r>
      <w:r w:rsidRPr="00E40FFF">
        <w:rPr>
          <w:color w:val="000000"/>
          <w:sz w:val="28"/>
          <w:szCs w:val="28"/>
          <w:lang w:val="vi-VN"/>
        </w:rPr>
        <w:t xml:space="preserve">. </w:t>
      </w:r>
    </w:p>
    <w:p w:rsidR="00D10F0B" w:rsidRPr="004D6DC7" w:rsidRDefault="00D10F0B" w:rsidP="00E40FFF">
      <w:pPr>
        <w:spacing w:before="120" w:after="120" w:line="340" w:lineRule="exact"/>
        <w:ind w:firstLine="604"/>
        <w:jc w:val="both"/>
        <w:rPr>
          <w:color w:val="000000"/>
          <w:sz w:val="28"/>
          <w:szCs w:val="28"/>
          <w:lang w:val="vi-VN"/>
        </w:rPr>
      </w:pPr>
      <w:r>
        <w:rPr>
          <w:color w:val="000000"/>
          <w:sz w:val="28"/>
          <w:szCs w:val="28"/>
          <w:lang w:val="vi-VN"/>
        </w:rPr>
        <w:t>3</w:t>
      </w:r>
      <w:r w:rsidRPr="004D6DC7">
        <w:rPr>
          <w:color w:val="000000"/>
          <w:sz w:val="28"/>
          <w:szCs w:val="28"/>
          <w:lang w:val="vi-VN"/>
        </w:rPr>
        <w:t>. Sắp xếp toàn bộ diện tích tự nhiên, quy mô dân số của</w:t>
      </w:r>
      <w:r>
        <w:rPr>
          <w:color w:val="000000"/>
          <w:sz w:val="28"/>
          <w:szCs w:val="28"/>
          <w:lang w:val="vi-VN"/>
        </w:rPr>
        <w:t xml:space="preserve"> các</w:t>
      </w:r>
      <w:r w:rsidR="004C002F" w:rsidRPr="004D6DC7">
        <w:rPr>
          <w:color w:val="000000"/>
          <w:sz w:val="28"/>
          <w:szCs w:val="28"/>
          <w:lang w:val="vi-VN"/>
        </w:rPr>
        <w:t>xã</w:t>
      </w:r>
      <w:r w:rsidRPr="004D6DC7">
        <w:rPr>
          <w:color w:val="000000"/>
          <w:sz w:val="28"/>
          <w:szCs w:val="28"/>
          <w:lang w:val="vi-VN"/>
        </w:rPr>
        <w:t>Phúc Sơn</w:t>
      </w:r>
      <w:r w:rsidR="00AB13D5">
        <w:rPr>
          <w:color w:val="000000"/>
          <w:sz w:val="28"/>
          <w:szCs w:val="28"/>
          <w:lang w:val="vi-VN"/>
        </w:rPr>
        <w:t>,</w:t>
      </w:r>
      <w:r w:rsidRPr="004D6DC7">
        <w:rPr>
          <w:color w:val="000000"/>
          <w:sz w:val="28"/>
          <w:szCs w:val="28"/>
          <w:lang w:val="vi-VN"/>
        </w:rPr>
        <w:t xml:space="preserve"> Hồng Quang</w:t>
      </w:r>
      <w:r w:rsidR="00AB13D5">
        <w:rPr>
          <w:color w:val="000000"/>
          <w:sz w:val="28"/>
          <w:szCs w:val="28"/>
          <w:lang w:val="vi-VN"/>
        </w:rPr>
        <w:t xml:space="preserve"> và Minh Quang</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Minh Quang</w:t>
      </w:r>
      <w:r w:rsidRPr="004D6DC7">
        <w:rPr>
          <w:color w:val="000000"/>
          <w:sz w:val="28"/>
          <w:szCs w:val="28"/>
          <w:lang w:val="vi-VN"/>
        </w:rPr>
        <w:t xml:space="preserve">. </w:t>
      </w:r>
    </w:p>
    <w:p w:rsidR="00D10F0B" w:rsidRPr="004D6DC7" w:rsidRDefault="00D10F0B" w:rsidP="00E40FFF">
      <w:pPr>
        <w:spacing w:before="120" w:after="120" w:line="340" w:lineRule="exact"/>
        <w:ind w:firstLine="604"/>
        <w:jc w:val="both"/>
        <w:rPr>
          <w:color w:val="000000"/>
          <w:sz w:val="28"/>
          <w:szCs w:val="28"/>
          <w:lang w:val="vi-VN"/>
        </w:rPr>
      </w:pPr>
      <w:r>
        <w:rPr>
          <w:color w:val="000000"/>
          <w:sz w:val="28"/>
          <w:szCs w:val="28"/>
          <w:lang w:val="vi-VN"/>
        </w:rPr>
        <w:t>4</w:t>
      </w:r>
      <w:r w:rsidRPr="004D6DC7">
        <w:rPr>
          <w:color w:val="000000"/>
          <w:sz w:val="28"/>
          <w:szCs w:val="28"/>
          <w:lang w:val="vi-VN"/>
        </w:rPr>
        <w:t>. Sắp xếp toàn bộ diện tích tự nhiên, quy mô dân số của xã Thổ Bình</w:t>
      </w:r>
      <w:r w:rsidR="00AB13D5">
        <w:rPr>
          <w:color w:val="000000"/>
          <w:sz w:val="28"/>
          <w:szCs w:val="28"/>
          <w:lang w:val="vi-VN"/>
        </w:rPr>
        <w:t xml:space="preserve"> và </w:t>
      </w:r>
      <w:r w:rsidR="00AB13D5" w:rsidRPr="004D6DC7">
        <w:rPr>
          <w:color w:val="000000"/>
          <w:sz w:val="28"/>
          <w:szCs w:val="28"/>
          <w:lang w:val="vi-VN"/>
        </w:rPr>
        <w:t>xã Bình An</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Bình An</w:t>
      </w:r>
      <w:r w:rsidRPr="004D6DC7">
        <w:rPr>
          <w:color w:val="000000"/>
          <w:sz w:val="28"/>
          <w:szCs w:val="28"/>
          <w:lang w:val="vi-VN"/>
        </w:rPr>
        <w:t xml:space="preserve">. </w:t>
      </w:r>
    </w:p>
    <w:p w:rsidR="00D10F0B" w:rsidRPr="004D6DC7" w:rsidRDefault="00D10F0B" w:rsidP="00E40FFF">
      <w:pPr>
        <w:spacing w:before="120" w:after="120" w:line="340" w:lineRule="exact"/>
        <w:ind w:firstLine="604"/>
        <w:jc w:val="both"/>
        <w:rPr>
          <w:color w:val="000000"/>
          <w:sz w:val="28"/>
          <w:szCs w:val="28"/>
          <w:lang w:val="vi-VN"/>
        </w:rPr>
      </w:pPr>
      <w:r>
        <w:rPr>
          <w:color w:val="000000"/>
          <w:sz w:val="28"/>
          <w:szCs w:val="28"/>
          <w:lang w:val="vi-VN"/>
        </w:rPr>
        <w:t>5</w:t>
      </w:r>
      <w:r w:rsidRPr="004D6DC7">
        <w:rPr>
          <w:color w:val="000000"/>
          <w:sz w:val="28"/>
          <w:szCs w:val="28"/>
          <w:lang w:val="vi-VN"/>
        </w:rPr>
        <w:t xml:space="preserve">. Sắp xếp toàn bộ diện tích tự nhiên, quy mô dân số của xã Sinh Long và xã Côn Lôn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Côn Lôn</w:t>
      </w:r>
      <w:r w:rsidRPr="004D6DC7">
        <w:rPr>
          <w:color w:val="000000"/>
          <w:sz w:val="28"/>
          <w:szCs w:val="28"/>
          <w:lang w:val="vi-VN"/>
        </w:rPr>
        <w:t>.</w:t>
      </w:r>
    </w:p>
    <w:p w:rsidR="00D10F0B" w:rsidRPr="004D6DC7" w:rsidRDefault="00D10F0B" w:rsidP="00E40FFF">
      <w:pPr>
        <w:spacing w:before="120" w:after="120" w:line="340" w:lineRule="exact"/>
        <w:ind w:firstLine="604"/>
        <w:jc w:val="both"/>
        <w:rPr>
          <w:color w:val="000000"/>
          <w:sz w:val="28"/>
          <w:szCs w:val="28"/>
          <w:lang w:val="vi-VN"/>
        </w:rPr>
      </w:pPr>
      <w:r>
        <w:rPr>
          <w:color w:val="000000"/>
          <w:sz w:val="28"/>
          <w:szCs w:val="28"/>
          <w:lang w:val="vi-VN"/>
        </w:rPr>
        <w:lastRenderedPageBreak/>
        <w:t>6</w:t>
      </w:r>
      <w:r w:rsidRPr="004D6DC7">
        <w:rPr>
          <w:color w:val="000000"/>
          <w:sz w:val="28"/>
          <w:szCs w:val="28"/>
          <w:lang w:val="vi-VN"/>
        </w:rPr>
        <w:t xml:space="preserve">. Sắp xếp toàn bộ diện tích tự nhiên, quy mô dân số của xã Khâu Tinh và xã Yên Hoa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Hoa</w:t>
      </w:r>
      <w:r w:rsidRPr="004D6DC7">
        <w:rPr>
          <w:color w:val="000000"/>
          <w:sz w:val="28"/>
          <w:szCs w:val="28"/>
          <w:lang w:val="vi-VN"/>
        </w:rPr>
        <w:t xml:space="preserve">. </w:t>
      </w:r>
    </w:p>
    <w:p w:rsidR="00D10F0B" w:rsidRPr="004D6DC7" w:rsidRDefault="00D10F0B" w:rsidP="00E40FFF">
      <w:pPr>
        <w:spacing w:before="120" w:after="120" w:line="340" w:lineRule="exact"/>
        <w:ind w:firstLine="604"/>
        <w:jc w:val="both"/>
        <w:rPr>
          <w:color w:val="000000"/>
          <w:sz w:val="28"/>
          <w:szCs w:val="28"/>
          <w:lang w:val="vi-VN"/>
        </w:rPr>
      </w:pPr>
      <w:r>
        <w:rPr>
          <w:color w:val="000000"/>
          <w:sz w:val="28"/>
          <w:szCs w:val="28"/>
          <w:lang w:val="vi-VN"/>
        </w:rPr>
        <w:t>7</w:t>
      </w:r>
      <w:r w:rsidRPr="004D6DC7">
        <w:rPr>
          <w:color w:val="000000"/>
          <w:sz w:val="28"/>
          <w:szCs w:val="28"/>
          <w:lang w:val="vi-VN"/>
        </w:rPr>
        <w:t xml:space="preserve">. Sắp xếp toàn bộ diện tích tự nhiên, quy mô dân số của của xã Thượng Giáp và xã Thượng Nông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Thượng Nông</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w:t>
      </w:r>
      <w:r w:rsidRPr="004D6DC7">
        <w:rPr>
          <w:color w:val="000000"/>
          <w:sz w:val="28"/>
          <w:szCs w:val="28"/>
          <w:lang w:val="vi-VN"/>
        </w:rPr>
        <w:t xml:space="preserve">. Sắp xếp toàn bộ diện tích tự nhiên, quy mô dân số của các xã Đà Vị, Sơn Phú và Hồng Thái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Hồng Thái</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w:t>
      </w:r>
      <w:r w:rsidRPr="004D6DC7">
        <w:rPr>
          <w:color w:val="000000"/>
          <w:sz w:val="28"/>
          <w:szCs w:val="28"/>
          <w:lang w:val="vi-VN"/>
        </w:rPr>
        <w:t>. Sắp xếp toàn bộ diện tích tự nhiên, quy mô dân số củathị trấn Na Hang</w:t>
      </w:r>
      <w:r>
        <w:rPr>
          <w:color w:val="000000"/>
          <w:sz w:val="28"/>
          <w:szCs w:val="28"/>
          <w:lang w:val="vi-VN"/>
        </w:rPr>
        <w:t>,</w:t>
      </w:r>
      <w:r w:rsidRPr="004D6DC7">
        <w:rPr>
          <w:color w:val="000000"/>
          <w:sz w:val="28"/>
          <w:szCs w:val="28"/>
          <w:lang w:val="vi-VN"/>
        </w:rPr>
        <w:t xml:space="preserve"> xã Năng Khả và xã Thanh Tương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Nà Hang</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w:t>
      </w:r>
      <w:r>
        <w:rPr>
          <w:color w:val="000000"/>
          <w:sz w:val="28"/>
          <w:szCs w:val="28"/>
          <w:lang w:val="vi-VN"/>
        </w:rPr>
        <w:t>0</w:t>
      </w:r>
      <w:r w:rsidRPr="004D6DC7">
        <w:rPr>
          <w:color w:val="000000"/>
          <w:sz w:val="28"/>
          <w:szCs w:val="28"/>
          <w:lang w:val="vi-VN"/>
        </w:rPr>
        <w:t>. Sắp xếp toàn bộ diện tích tự nhiên, quy mô dân số của xã Hùng Mỹ</w:t>
      </w:r>
      <w:r>
        <w:rPr>
          <w:color w:val="000000"/>
          <w:sz w:val="28"/>
          <w:szCs w:val="28"/>
          <w:lang w:val="vi-VN"/>
        </w:rPr>
        <w:t xml:space="preserve"> và </w:t>
      </w:r>
      <w:r w:rsidRPr="004D6DC7">
        <w:rPr>
          <w:color w:val="000000"/>
          <w:sz w:val="28"/>
          <w:szCs w:val="28"/>
          <w:lang w:val="vi-VN"/>
        </w:rPr>
        <w:t xml:space="preserve">xã Tân Mỹ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Tân Mỹ</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w:t>
      </w:r>
      <w:r>
        <w:rPr>
          <w:color w:val="000000"/>
          <w:sz w:val="28"/>
          <w:szCs w:val="28"/>
          <w:lang w:val="vi-VN"/>
        </w:rPr>
        <w:t>1</w:t>
      </w:r>
      <w:r w:rsidRPr="004D6DC7">
        <w:rPr>
          <w:color w:val="000000"/>
          <w:sz w:val="28"/>
          <w:szCs w:val="28"/>
          <w:lang w:val="vi-VN"/>
        </w:rPr>
        <w:t>. Sắp xếp toàn bộ diện tích tự nhiên, quy mô dân số của xã Bình Phú</w:t>
      </w:r>
      <w:r w:rsidR="00AB13D5">
        <w:rPr>
          <w:color w:val="000000"/>
          <w:sz w:val="28"/>
          <w:szCs w:val="28"/>
          <w:lang w:val="vi-VN"/>
        </w:rPr>
        <w:t xml:space="preserve"> và </w:t>
      </w:r>
      <w:r w:rsidR="00AB13D5" w:rsidRPr="004D6DC7">
        <w:rPr>
          <w:color w:val="000000"/>
          <w:sz w:val="28"/>
          <w:szCs w:val="28"/>
          <w:lang w:val="vi-VN"/>
        </w:rPr>
        <w:t>xã Yên Lập</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Lập</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w:t>
      </w:r>
      <w:r>
        <w:rPr>
          <w:color w:val="000000"/>
          <w:sz w:val="28"/>
          <w:szCs w:val="28"/>
          <w:lang w:val="vi-VN"/>
        </w:rPr>
        <w:t>2</w:t>
      </w:r>
      <w:r w:rsidRPr="004D6DC7">
        <w:rPr>
          <w:color w:val="000000"/>
          <w:sz w:val="28"/>
          <w:szCs w:val="28"/>
          <w:lang w:val="vi-VN"/>
        </w:rPr>
        <w:t xml:space="preserve">. Sắp xếp toàn bộ diện tích tự nhiên, quy mô dân số của xã Hà Lang và xã Tân An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Tân An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13</w:t>
      </w:r>
      <w:r w:rsidRPr="004D6DC7">
        <w:rPr>
          <w:color w:val="000000"/>
          <w:sz w:val="28"/>
          <w:szCs w:val="28"/>
          <w:lang w:val="vi-VN"/>
        </w:rPr>
        <w:t>. Sắp xếp toàn bộ diện tích tự nhiên, quy mô dân số của thị trấn Vĩnh Lộc</w:t>
      </w:r>
      <w:r w:rsidR="004C002F">
        <w:rPr>
          <w:color w:val="000000"/>
          <w:sz w:val="28"/>
          <w:szCs w:val="28"/>
          <w:lang w:val="vi-VN"/>
        </w:rPr>
        <w:t xml:space="preserve"> và</w:t>
      </w:r>
      <w:r w:rsidRPr="004D6DC7">
        <w:rPr>
          <w:color w:val="000000"/>
          <w:sz w:val="28"/>
          <w:szCs w:val="28"/>
          <w:lang w:val="vi-VN"/>
        </w:rPr>
        <w:t>các xã Xuân Quang, Phúc Thịnh, Ngọc Hội</w:t>
      </w:r>
      <w:r w:rsidR="004C002F">
        <w:rPr>
          <w:color w:val="000000"/>
          <w:sz w:val="28"/>
          <w:szCs w:val="28"/>
          <w:lang w:val="vi-VN"/>
        </w:rPr>
        <w:t>,</w:t>
      </w:r>
      <w:r w:rsidR="003954DB">
        <w:rPr>
          <w:color w:val="000000"/>
          <w:sz w:val="28"/>
          <w:szCs w:val="28"/>
          <w:lang w:val="vi-VN"/>
        </w:rPr>
        <w:t>Trung Hòa</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Chiêm Hóa</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14</w:t>
      </w:r>
      <w:r w:rsidRPr="004D6DC7">
        <w:rPr>
          <w:color w:val="000000"/>
          <w:sz w:val="28"/>
          <w:szCs w:val="28"/>
          <w:lang w:val="vi-VN"/>
        </w:rPr>
        <w:t xml:space="preserve">. Sắp xếp toàn bộ diện tích tự nhiên, quy mô dân số của </w:t>
      </w:r>
      <w:r w:rsidR="003954DB">
        <w:rPr>
          <w:color w:val="000000"/>
          <w:sz w:val="28"/>
          <w:szCs w:val="28"/>
          <w:lang w:val="vi-VN"/>
        </w:rPr>
        <w:t>các xã Tân Thịnh, Nhân Lý và Hòa</w:t>
      </w:r>
      <w:r w:rsidRPr="004D6DC7">
        <w:rPr>
          <w:color w:val="000000"/>
          <w:sz w:val="28"/>
          <w:szCs w:val="28"/>
          <w:lang w:val="vi-VN"/>
        </w:rPr>
        <w:t xml:space="preserve"> An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Hòa An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15</w:t>
      </w:r>
      <w:r w:rsidRPr="004D6DC7">
        <w:rPr>
          <w:color w:val="000000"/>
          <w:sz w:val="28"/>
          <w:szCs w:val="28"/>
          <w:lang w:val="vi-VN"/>
        </w:rPr>
        <w:t xml:space="preserve">. Sắp xếp toàn bộ diện tích tự nhiên, quy mô dân số của xã Phú Bình và xã Kiên Đài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Kiên Đài</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16</w:t>
      </w:r>
      <w:r w:rsidRPr="004D6DC7">
        <w:rPr>
          <w:color w:val="000000"/>
          <w:sz w:val="28"/>
          <w:szCs w:val="28"/>
          <w:lang w:val="vi-VN"/>
        </w:rPr>
        <w:t xml:space="preserve">. Sắp xếp toàn bộ diện tích tự nhiên, quy mô dân số của xã Linh Phú và xã Tri Phú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Tri Phú</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17</w:t>
      </w:r>
      <w:r w:rsidRPr="004D6DC7">
        <w:rPr>
          <w:color w:val="000000"/>
          <w:sz w:val="28"/>
          <w:szCs w:val="28"/>
          <w:lang w:val="vi-VN"/>
        </w:rPr>
        <w:t xml:space="preserve">. Sắp xếp toàn bộ diện tích tự nhiên, quy mô dân số của các xã Vinh Quang, Bình Nhân và Kim Bình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Kim Bình</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18</w:t>
      </w:r>
      <w:r w:rsidRPr="004D6DC7">
        <w:rPr>
          <w:color w:val="000000"/>
          <w:sz w:val="28"/>
          <w:szCs w:val="28"/>
          <w:lang w:val="vi-VN"/>
        </w:rPr>
        <w:t>. Sắp xếp toàn bộ diện tích tự</w:t>
      </w:r>
      <w:r w:rsidR="003954DB">
        <w:rPr>
          <w:color w:val="000000"/>
          <w:sz w:val="28"/>
          <w:szCs w:val="28"/>
          <w:lang w:val="vi-VN"/>
        </w:rPr>
        <w:t xml:space="preserve"> nhiên, quy mô dân số của xã Hòa</w:t>
      </w:r>
      <w:r w:rsidRPr="004D6DC7">
        <w:rPr>
          <w:color w:val="000000"/>
          <w:sz w:val="28"/>
          <w:szCs w:val="28"/>
          <w:lang w:val="vi-VN"/>
        </w:rPr>
        <w:t xml:space="preserve"> Phú và xã Yên Nguyên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Nguyên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19</w:t>
      </w:r>
      <w:r w:rsidRPr="004D6DC7">
        <w:rPr>
          <w:color w:val="000000"/>
          <w:sz w:val="28"/>
          <w:szCs w:val="28"/>
          <w:lang w:val="vi-VN"/>
        </w:rPr>
        <w:t xml:space="preserve">. Sắp xếp toàn bộ diện tích tự nhiên, quy mô dân số của xã Yên Lâm và xã Yên Phú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Phú</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2</w:t>
      </w:r>
      <w:r>
        <w:rPr>
          <w:color w:val="000000"/>
          <w:sz w:val="28"/>
          <w:szCs w:val="28"/>
          <w:lang w:val="vi-VN"/>
        </w:rPr>
        <w:t>0</w:t>
      </w:r>
      <w:r w:rsidRPr="004D6DC7">
        <w:rPr>
          <w:color w:val="000000"/>
          <w:sz w:val="28"/>
          <w:szCs w:val="28"/>
          <w:lang w:val="vi-VN"/>
        </w:rPr>
        <w:t xml:space="preserve">. Sắp xếp toàn bộ diện tích tự nhiên, quy mô dân số của các xã Yên Thuận, Minh Khương và Bạch Xa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Bạch Xa</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2</w:t>
      </w:r>
      <w:r>
        <w:rPr>
          <w:color w:val="000000"/>
          <w:sz w:val="28"/>
          <w:szCs w:val="28"/>
          <w:lang w:val="vi-VN"/>
        </w:rPr>
        <w:t>1</w:t>
      </w:r>
      <w:r w:rsidRPr="004D6DC7">
        <w:rPr>
          <w:color w:val="000000"/>
          <w:sz w:val="28"/>
          <w:szCs w:val="28"/>
          <w:lang w:val="vi-VN"/>
        </w:rPr>
        <w:t xml:space="preserve">. Sắp xếp toàn bộ diện tích tự nhiên, quy mô dân số của xã Minh Dân và xã Phù Lưu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Phù Lưu</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pacing w:val="-6"/>
          <w:sz w:val="28"/>
          <w:szCs w:val="28"/>
          <w:lang w:val="vi-VN"/>
        </w:rPr>
      </w:pPr>
      <w:r w:rsidRPr="004D6DC7">
        <w:rPr>
          <w:color w:val="000000"/>
          <w:spacing w:val="-6"/>
          <w:sz w:val="28"/>
          <w:szCs w:val="28"/>
          <w:lang w:val="vi-VN"/>
        </w:rPr>
        <w:t>2</w:t>
      </w:r>
      <w:r w:rsidRPr="004C002F">
        <w:rPr>
          <w:color w:val="000000"/>
          <w:spacing w:val="-6"/>
          <w:sz w:val="28"/>
          <w:szCs w:val="28"/>
          <w:lang w:val="vi-VN"/>
        </w:rPr>
        <w:t>2</w:t>
      </w:r>
      <w:r w:rsidRPr="004D6DC7">
        <w:rPr>
          <w:color w:val="000000"/>
          <w:spacing w:val="-6"/>
          <w:sz w:val="28"/>
          <w:szCs w:val="28"/>
          <w:lang w:val="vi-VN"/>
        </w:rPr>
        <w:t>. Sắp xếp toàn bộ diện tích tự nhiên, quy mô dân số của thị trấn Tân Yên</w:t>
      </w:r>
      <w:r w:rsidR="004C002F" w:rsidRPr="004C002F">
        <w:rPr>
          <w:color w:val="000000"/>
          <w:spacing w:val="-6"/>
          <w:sz w:val="28"/>
          <w:szCs w:val="28"/>
          <w:lang w:val="vi-VN"/>
        </w:rPr>
        <w:t xml:space="preserve"> và</w:t>
      </w:r>
      <w:r w:rsidRPr="004D6DC7">
        <w:rPr>
          <w:color w:val="000000"/>
          <w:spacing w:val="-6"/>
          <w:sz w:val="28"/>
          <w:szCs w:val="28"/>
          <w:lang w:val="vi-VN"/>
        </w:rPr>
        <w:t xml:space="preserve"> cácxã Tân Thành</w:t>
      </w:r>
      <w:r w:rsidR="004D6DC7" w:rsidRPr="004D6DC7">
        <w:rPr>
          <w:color w:val="000000"/>
          <w:spacing w:val="-6"/>
          <w:sz w:val="28"/>
          <w:szCs w:val="28"/>
          <w:lang w:val="vi-VN"/>
        </w:rPr>
        <w:t xml:space="preserve"> (huy</w:t>
      </w:r>
      <w:r w:rsidR="004D6DC7">
        <w:rPr>
          <w:color w:val="000000"/>
          <w:spacing w:val="-6"/>
          <w:sz w:val="28"/>
          <w:szCs w:val="28"/>
          <w:lang w:val="vi-VN"/>
        </w:rPr>
        <w:t>ện</w:t>
      </w:r>
      <w:r w:rsidR="004D6DC7" w:rsidRPr="004D6DC7">
        <w:rPr>
          <w:color w:val="000000"/>
          <w:spacing w:val="-6"/>
          <w:sz w:val="28"/>
          <w:szCs w:val="28"/>
          <w:lang w:val="vi-VN"/>
        </w:rPr>
        <w:t xml:space="preserve"> H</w:t>
      </w:r>
      <w:r w:rsidR="004D6DC7">
        <w:rPr>
          <w:color w:val="000000"/>
          <w:spacing w:val="-6"/>
          <w:sz w:val="28"/>
          <w:szCs w:val="28"/>
          <w:lang w:val="vi-VN"/>
        </w:rPr>
        <w:t>àm</w:t>
      </w:r>
      <w:r w:rsidR="004D6DC7" w:rsidRPr="004D6DC7">
        <w:rPr>
          <w:color w:val="000000"/>
          <w:spacing w:val="-6"/>
          <w:sz w:val="28"/>
          <w:szCs w:val="28"/>
          <w:lang w:val="vi-VN"/>
        </w:rPr>
        <w:t xml:space="preserve"> Yên)</w:t>
      </w:r>
      <w:r w:rsidRPr="004D6DC7">
        <w:rPr>
          <w:color w:val="000000"/>
          <w:spacing w:val="-6"/>
          <w:sz w:val="28"/>
          <w:szCs w:val="28"/>
          <w:lang w:val="vi-VN"/>
        </w:rPr>
        <w:t>, Bằng Cốc</w:t>
      </w:r>
      <w:r w:rsidR="004C002F" w:rsidRPr="004C002F">
        <w:rPr>
          <w:color w:val="000000"/>
          <w:spacing w:val="-6"/>
          <w:sz w:val="28"/>
          <w:szCs w:val="28"/>
          <w:lang w:val="vi-VN"/>
        </w:rPr>
        <w:t>,</w:t>
      </w:r>
      <w:r w:rsidRPr="004D6DC7">
        <w:rPr>
          <w:color w:val="000000"/>
          <w:spacing w:val="-6"/>
          <w:sz w:val="28"/>
          <w:szCs w:val="28"/>
          <w:lang w:val="vi-VN"/>
        </w:rPr>
        <w:t xml:space="preserve"> Nhân Mục </w:t>
      </w:r>
      <w:r w:rsidR="002129CD" w:rsidRPr="004D6DC7">
        <w:rPr>
          <w:color w:val="000000"/>
          <w:spacing w:val="-6"/>
          <w:sz w:val="28"/>
          <w:szCs w:val="28"/>
          <w:lang w:val="vi-VN"/>
        </w:rPr>
        <w:t xml:space="preserve">thành xã mới có tên gọi là </w:t>
      </w:r>
      <w:r w:rsidR="002129CD" w:rsidRPr="004D6DC7">
        <w:rPr>
          <w:b/>
          <w:bCs/>
          <w:color w:val="000000"/>
          <w:spacing w:val="-6"/>
          <w:sz w:val="28"/>
          <w:szCs w:val="28"/>
          <w:lang w:val="vi-VN"/>
        </w:rPr>
        <w:t>xã</w:t>
      </w:r>
      <w:r w:rsidRPr="004D6DC7">
        <w:rPr>
          <w:b/>
          <w:bCs/>
          <w:color w:val="000000"/>
          <w:spacing w:val="-6"/>
          <w:sz w:val="28"/>
          <w:szCs w:val="28"/>
          <w:lang w:val="vi-VN"/>
        </w:rPr>
        <w:t xml:space="preserve"> Hàm Yên</w:t>
      </w:r>
      <w:r w:rsidRPr="004D6DC7">
        <w:rPr>
          <w:color w:val="000000"/>
          <w:spacing w:val="-6"/>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lastRenderedPageBreak/>
        <w:t>23</w:t>
      </w:r>
      <w:r w:rsidRPr="004D6DC7">
        <w:rPr>
          <w:color w:val="000000"/>
          <w:sz w:val="28"/>
          <w:szCs w:val="28"/>
          <w:lang w:val="vi-VN"/>
        </w:rPr>
        <w:t xml:space="preserve">. Sắp xếp toàn bộ diện tích tự nhiên, quy mô dân số của xã Minh Hương và xã Bình Xa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Bình Xa</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24</w:t>
      </w:r>
      <w:r w:rsidRPr="004D6DC7">
        <w:rPr>
          <w:color w:val="000000"/>
          <w:sz w:val="28"/>
          <w:szCs w:val="28"/>
          <w:lang w:val="vi-VN"/>
        </w:rPr>
        <w:t>. Sắp xếp toàn bộ diện tích tự nhiên, quy mô dân số của xã Thành Long</w:t>
      </w:r>
      <w:r w:rsidR="00AB13D5">
        <w:rPr>
          <w:color w:val="000000"/>
          <w:sz w:val="28"/>
          <w:szCs w:val="28"/>
          <w:lang w:val="vi-VN"/>
        </w:rPr>
        <w:t xml:space="preserve"> và </w:t>
      </w:r>
      <w:r w:rsidR="00AB13D5" w:rsidRPr="004D6DC7">
        <w:rPr>
          <w:color w:val="000000"/>
          <w:sz w:val="28"/>
          <w:szCs w:val="28"/>
          <w:lang w:val="vi-VN"/>
        </w:rPr>
        <w:t>xã Thái Sơn</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Thái Sơn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25</w:t>
      </w:r>
      <w:r w:rsidRPr="004D6DC7">
        <w:rPr>
          <w:color w:val="000000"/>
          <w:sz w:val="28"/>
          <w:szCs w:val="28"/>
          <w:lang w:val="vi-VN"/>
        </w:rPr>
        <w:t>. Sắp xếp toàn bộ diện tích tự nhiên, quy mô dân s</w:t>
      </w:r>
      <w:r w:rsidR="002E3123">
        <w:rPr>
          <w:color w:val="000000"/>
          <w:sz w:val="28"/>
          <w:szCs w:val="28"/>
          <w:lang w:val="vi-VN"/>
        </w:rPr>
        <w:t>ố của xã Đức Ninh và xã Thái Hòa</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Thái Hòa</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26</w:t>
      </w:r>
      <w:r w:rsidRPr="004D6DC7">
        <w:rPr>
          <w:color w:val="000000"/>
          <w:sz w:val="28"/>
          <w:szCs w:val="28"/>
          <w:lang w:val="vi-VN"/>
        </w:rPr>
        <w:t xml:space="preserve">. Sắp xếp toàn bộ diện tích tự nhiên, quy mô dân số của xã Trung Minh và xã Hùng Lợi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Hùng Lợi</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27</w:t>
      </w:r>
      <w:r w:rsidRPr="004D6DC7">
        <w:rPr>
          <w:color w:val="000000"/>
          <w:sz w:val="28"/>
          <w:szCs w:val="28"/>
          <w:lang w:val="vi-VN"/>
        </w:rPr>
        <w:t>. Sắp xếp toàn bộ diện tích tự nhiên, quy mô dân số của</w:t>
      </w:r>
      <w:r>
        <w:rPr>
          <w:color w:val="000000"/>
          <w:sz w:val="28"/>
          <w:szCs w:val="28"/>
          <w:lang w:val="vi-VN"/>
        </w:rPr>
        <w:t xml:space="preserve"> các</w:t>
      </w:r>
      <w:r w:rsidRPr="004D6DC7">
        <w:rPr>
          <w:color w:val="000000"/>
          <w:sz w:val="28"/>
          <w:szCs w:val="28"/>
          <w:lang w:val="vi-VN"/>
        </w:rPr>
        <w:t xml:space="preserve"> xã Đạo Viện, Công Đa và Trung Sơn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Trung Sơn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C404B6">
        <w:rPr>
          <w:color w:val="000000"/>
          <w:sz w:val="28"/>
          <w:szCs w:val="28"/>
          <w:lang w:val="vi-VN"/>
        </w:rPr>
        <w:t>28</w:t>
      </w:r>
      <w:r w:rsidRPr="004D6DC7">
        <w:rPr>
          <w:color w:val="000000"/>
          <w:sz w:val="28"/>
          <w:szCs w:val="28"/>
          <w:lang w:val="vi-VN"/>
        </w:rPr>
        <w:t xml:space="preserve">. Sắp xếp toàn bộ diện tích tự nhiên, quy mô dân số của xã Phú Thịnh, xã Tiến Bộ và </w:t>
      </w:r>
      <w:r w:rsidR="00BD1F8C" w:rsidRPr="004D6DC7">
        <w:rPr>
          <w:color w:val="000000"/>
          <w:sz w:val="28"/>
          <w:szCs w:val="28"/>
          <w:lang w:val="vi-VN"/>
        </w:rPr>
        <w:t>một</w:t>
      </w:r>
      <w:r w:rsidR="00BD1F8C" w:rsidRPr="00C404B6">
        <w:rPr>
          <w:color w:val="000000"/>
          <w:sz w:val="28"/>
          <w:szCs w:val="28"/>
          <w:lang w:val="vi-VN"/>
        </w:rPr>
        <w:t xml:space="preserve"> phần </w:t>
      </w:r>
      <w:r w:rsidRPr="004D6DC7">
        <w:rPr>
          <w:color w:val="000000"/>
          <w:sz w:val="28"/>
          <w:szCs w:val="28"/>
          <w:lang w:val="vi-VN"/>
        </w:rPr>
        <w:t xml:space="preserve">diện tích tự nhiên, quy mô dân số của xã Thái Bình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Thái Bình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29</w:t>
      </w:r>
      <w:r w:rsidRPr="004D6DC7">
        <w:rPr>
          <w:color w:val="000000"/>
          <w:sz w:val="28"/>
          <w:szCs w:val="28"/>
          <w:lang w:val="vi-VN"/>
        </w:rPr>
        <w:t xml:space="preserve">. Sắp xếp toàn bộ diện tích tự nhiên, quy mô dân số của xã Tân Tiến </w:t>
      </w:r>
      <w:r w:rsidR="004D6DC7" w:rsidRPr="004D6DC7">
        <w:rPr>
          <w:color w:val="000000"/>
          <w:sz w:val="28"/>
          <w:szCs w:val="28"/>
          <w:lang w:val="vi-VN"/>
        </w:rPr>
        <w:t>(huy</w:t>
      </w:r>
      <w:r w:rsidR="004D6DC7">
        <w:rPr>
          <w:color w:val="000000"/>
          <w:sz w:val="28"/>
          <w:szCs w:val="28"/>
          <w:lang w:val="vi-VN"/>
        </w:rPr>
        <w:t>ện</w:t>
      </w:r>
      <w:r w:rsidR="004D6DC7" w:rsidRPr="004D6DC7">
        <w:rPr>
          <w:color w:val="000000"/>
          <w:sz w:val="28"/>
          <w:szCs w:val="28"/>
          <w:lang w:val="vi-VN"/>
        </w:rPr>
        <w:t xml:space="preserve"> Yên S</w:t>
      </w:r>
      <w:r w:rsidR="004D6DC7">
        <w:rPr>
          <w:color w:val="000000"/>
          <w:sz w:val="28"/>
          <w:szCs w:val="28"/>
          <w:lang w:val="vi-VN"/>
        </w:rPr>
        <w:t>ơ</w:t>
      </w:r>
      <w:r w:rsidR="004D6DC7" w:rsidRPr="004D6DC7">
        <w:rPr>
          <w:color w:val="000000"/>
          <w:sz w:val="28"/>
          <w:szCs w:val="28"/>
          <w:lang w:val="vi-VN"/>
        </w:rPr>
        <w:t xml:space="preserve">n) </w:t>
      </w:r>
      <w:r w:rsidRPr="004D6DC7">
        <w:rPr>
          <w:color w:val="000000"/>
          <w:sz w:val="28"/>
          <w:szCs w:val="28"/>
          <w:lang w:val="vi-VN"/>
        </w:rPr>
        <w:t xml:space="preserve">và xã Tân Long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Tân Long</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3</w:t>
      </w:r>
      <w:r>
        <w:rPr>
          <w:color w:val="000000"/>
          <w:sz w:val="28"/>
          <w:szCs w:val="28"/>
          <w:lang w:val="vi-VN"/>
        </w:rPr>
        <w:t>0</w:t>
      </w:r>
      <w:r w:rsidRPr="004D6DC7">
        <w:rPr>
          <w:color w:val="000000"/>
          <w:sz w:val="28"/>
          <w:szCs w:val="28"/>
          <w:lang w:val="vi-VN"/>
        </w:rPr>
        <w:t xml:space="preserve">. Sắp xếp toàn bộ diện tích tự nhiên, quy mô dân số của các xã Trung Trực, Phúc Ninh và Xuân Vân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Xuân Vân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3</w:t>
      </w:r>
      <w:r>
        <w:rPr>
          <w:color w:val="000000"/>
          <w:sz w:val="28"/>
          <w:szCs w:val="28"/>
          <w:lang w:val="vi-VN"/>
        </w:rPr>
        <w:t>1</w:t>
      </w:r>
      <w:r w:rsidRPr="004D6DC7">
        <w:rPr>
          <w:color w:val="000000"/>
          <w:sz w:val="28"/>
          <w:szCs w:val="28"/>
          <w:lang w:val="vi-VN"/>
        </w:rPr>
        <w:t xml:space="preserve">. Sắp xếp toàn bộ diện tích tự nhiên, quy mô dân số của các xã Quý Quân, Chiêu Yên và Lực Hành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Lực Hành</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3</w:t>
      </w:r>
      <w:r>
        <w:rPr>
          <w:color w:val="000000"/>
          <w:sz w:val="28"/>
          <w:szCs w:val="28"/>
          <w:lang w:val="vi-VN"/>
        </w:rPr>
        <w:t>2</w:t>
      </w:r>
      <w:r w:rsidRPr="004D6DC7">
        <w:rPr>
          <w:color w:val="000000"/>
          <w:sz w:val="28"/>
          <w:szCs w:val="28"/>
          <w:lang w:val="vi-VN"/>
        </w:rPr>
        <w:t>. Sắp xếp toàn bộ diện tích tự nhiên, quy mô dân số của thị trấn Yên Sơn</w:t>
      </w:r>
      <w:r w:rsidR="005C08AB">
        <w:rPr>
          <w:color w:val="000000"/>
          <w:sz w:val="28"/>
          <w:szCs w:val="28"/>
          <w:lang w:val="vi-VN"/>
        </w:rPr>
        <w:t xml:space="preserve"> và</w:t>
      </w:r>
      <w:r w:rsidRPr="004D6DC7">
        <w:rPr>
          <w:color w:val="000000"/>
          <w:sz w:val="28"/>
          <w:szCs w:val="28"/>
          <w:lang w:val="vi-VN"/>
        </w:rPr>
        <w:t xml:space="preserve"> cácxã Tứ Quận, Lang Quán, Chân Sơn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Sơn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33</w:t>
      </w:r>
      <w:r w:rsidRPr="004D6DC7">
        <w:rPr>
          <w:color w:val="000000"/>
          <w:sz w:val="28"/>
          <w:szCs w:val="28"/>
          <w:lang w:val="vi-VN"/>
        </w:rPr>
        <w:t xml:space="preserve">. Sắp xếp toàn bộ diện tích tự nhiên, quy mô dân số của các xã Nhữ Hán, Đội Bình và Nhữ Khê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Nhữ Khê</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34</w:t>
      </w:r>
      <w:r w:rsidRPr="004D6DC7">
        <w:rPr>
          <w:color w:val="000000"/>
          <w:sz w:val="28"/>
          <w:szCs w:val="28"/>
          <w:lang w:val="vi-VN"/>
        </w:rPr>
        <w:t>. Sắp xếp toàn bộ diện tích tự nhiên, quy mô dân số của</w:t>
      </w:r>
      <w:r>
        <w:rPr>
          <w:color w:val="000000"/>
          <w:sz w:val="28"/>
          <w:szCs w:val="28"/>
          <w:lang w:val="vi-VN"/>
        </w:rPr>
        <w:t xml:space="preserve"> các</w:t>
      </w:r>
      <w:r w:rsidRPr="004D6DC7">
        <w:rPr>
          <w:color w:val="000000"/>
          <w:sz w:val="28"/>
          <w:szCs w:val="28"/>
          <w:lang w:val="vi-VN"/>
        </w:rPr>
        <w:t xml:space="preserve"> xã Kim Quan</w:t>
      </w:r>
      <w:r>
        <w:rPr>
          <w:color w:val="000000"/>
          <w:sz w:val="28"/>
          <w:szCs w:val="28"/>
          <w:lang w:val="vi-VN"/>
        </w:rPr>
        <w:t xml:space="preserve">, </w:t>
      </w:r>
      <w:r w:rsidRPr="004D6DC7">
        <w:rPr>
          <w:color w:val="000000"/>
          <w:sz w:val="28"/>
          <w:szCs w:val="28"/>
          <w:lang w:val="vi-VN"/>
        </w:rPr>
        <w:t xml:space="preserve">Trung Yên và Tân Trào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Tân Trào</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35</w:t>
      </w:r>
      <w:r w:rsidRPr="004D6DC7">
        <w:rPr>
          <w:color w:val="000000"/>
          <w:sz w:val="28"/>
          <w:szCs w:val="28"/>
          <w:lang w:val="vi-VN"/>
        </w:rPr>
        <w:t xml:space="preserve">. Sắp xếp toàn bộ diện tích tự nhiên, quy mô dân số của các xã Bình Yên, Lương Thiện và Minh Thanh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Minh Thanh</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pacing w:val="4"/>
          <w:sz w:val="28"/>
          <w:szCs w:val="28"/>
          <w:lang w:val="vi-VN"/>
        </w:rPr>
      </w:pPr>
      <w:r w:rsidRPr="00E40FFF">
        <w:rPr>
          <w:color w:val="000000"/>
          <w:spacing w:val="4"/>
          <w:sz w:val="28"/>
          <w:szCs w:val="28"/>
          <w:lang w:val="vi-VN"/>
        </w:rPr>
        <w:t>36</w:t>
      </w:r>
      <w:r w:rsidRPr="004D6DC7">
        <w:rPr>
          <w:color w:val="000000"/>
          <w:spacing w:val="4"/>
          <w:sz w:val="28"/>
          <w:szCs w:val="28"/>
          <w:lang w:val="vi-VN"/>
        </w:rPr>
        <w:t>. Sắp xếp toàn bộ diện tích tự nhiên, quy mô dân số của thị trấn Sơn Dương</w:t>
      </w:r>
      <w:r w:rsidR="005C08AB" w:rsidRPr="00E40FFF">
        <w:rPr>
          <w:color w:val="000000"/>
          <w:spacing w:val="4"/>
          <w:sz w:val="28"/>
          <w:szCs w:val="28"/>
          <w:lang w:val="vi-VN"/>
        </w:rPr>
        <w:t xml:space="preserve"> và</w:t>
      </w:r>
      <w:r w:rsidRPr="004D6DC7">
        <w:rPr>
          <w:color w:val="000000"/>
          <w:spacing w:val="4"/>
          <w:sz w:val="28"/>
          <w:szCs w:val="28"/>
          <w:lang w:val="vi-VN"/>
        </w:rPr>
        <w:t xml:space="preserve"> cácxã Hợp Thành, Phúc Ứng</w:t>
      </w:r>
      <w:r w:rsidR="005C08AB" w:rsidRPr="00E40FFF">
        <w:rPr>
          <w:color w:val="000000"/>
          <w:spacing w:val="4"/>
          <w:sz w:val="28"/>
          <w:szCs w:val="28"/>
          <w:lang w:val="vi-VN"/>
        </w:rPr>
        <w:t>,</w:t>
      </w:r>
      <w:r w:rsidRPr="004D6DC7">
        <w:rPr>
          <w:color w:val="000000"/>
          <w:spacing w:val="4"/>
          <w:sz w:val="28"/>
          <w:szCs w:val="28"/>
          <w:lang w:val="vi-VN"/>
        </w:rPr>
        <w:t xml:space="preserve"> Tú Thịnh </w:t>
      </w:r>
      <w:r w:rsidR="002129CD" w:rsidRPr="004D6DC7">
        <w:rPr>
          <w:color w:val="000000"/>
          <w:spacing w:val="4"/>
          <w:sz w:val="28"/>
          <w:szCs w:val="28"/>
          <w:lang w:val="vi-VN"/>
        </w:rPr>
        <w:t xml:space="preserve">thành xã mới có tên gọi là </w:t>
      </w:r>
      <w:r w:rsidR="002129CD" w:rsidRPr="004D6DC7">
        <w:rPr>
          <w:b/>
          <w:bCs/>
          <w:color w:val="000000"/>
          <w:spacing w:val="4"/>
          <w:sz w:val="28"/>
          <w:szCs w:val="28"/>
          <w:lang w:val="vi-VN"/>
        </w:rPr>
        <w:t>xã</w:t>
      </w:r>
      <w:r w:rsidRPr="004D6DC7">
        <w:rPr>
          <w:b/>
          <w:bCs/>
          <w:color w:val="000000"/>
          <w:spacing w:val="4"/>
          <w:sz w:val="28"/>
          <w:szCs w:val="28"/>
          <w:lang w:val="vi-VN"/>
        </w:rPr>
        <w:t xml:space="preserve"> Sơn Dương</w:t>
      </w:r>
      <w:r w:rsidRPr="004D6DC7">
        <w:rPr>
          <w:color w:val="000000"/>
          <w:spacing w:val="4"/>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37</w:t>
      </w:r>
      <w:r w:rsidRPr="004D6DC7">
        <w:rPr>
          <w:color w:val="000000"/>
          <w:sz w:val="28"/>
          <w:szCs w:val="28"/>
          <w:lang w:val="vi-VN"/>
        </w:rPr>
        <w:t xml:space="preserve">. Sắp xếp toàn bộ diện tích tự nhiên, quy mô dân số của các xã Thượng Ấm, Cấp Tiến và Vĩnh Lợi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Bình Ca</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38</w:t>
      </w:r>
      <w:r w:rsidRPr="004D6DC7">
        <w:rPr>
          <w:color w:val="000000"/>
          <w:sz w:val="28"/>
          <w:szCs w:val="28"/>
          <w:lang w:val="vi-VN"/>
        </w:rPr>
        <w:t xml:space="preserve">. Sắp xếp toàn bộ diện tích tự nhiên, quy mô dân số của các xã Kháng Nhật, Hợp Hòa và Tân Thanh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Tân Thanh</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lastRenderedPageBreak/>
        <w:t>39</w:t>
      </w:r>
      <w:r w:rsidRPr="004D6DC7">
        <w:rPr>
          <w:color w:val="000000"/>
          <w:sz w:val="28"/>
          <w:szCs w:val="28"/>
          <w:lang w:val="vi-VN"/>
        </w:rPr>
        <w:t>. Sắp xếp toàn bộ diện tích tự nhiên, quy mô dân số của các xã Ninh Lai, Thiện Kế</w:t>
      </w:r>
      <w:r>
        <w:rPr>
          <w:color w:val="000000"/>
          <w:sz w:val="28"/>
          <w:szCs w:val="28"/>
          <w:lang w:val="vi-VN"/>
        </w:rPr>
        <w:t xml:space="preserve"> và</w:t>
      </w:r>
      <w:r w:rsidRPr="004D6DC7">
        <w:rPr>
          <w:color w:val="000000"/>
          <w:sz w:val="28"/>
          <w:szCs w:val="28"/>
          <w:lang w:val="vi-VN"/>
        </w:rPr>
        <w:t xml:space="preserve"> Sơn Nam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Sơn Thủy</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40</w:t>
      </w:r>
      <w:r w:rsidRPr="004D6DC7">
        <w:rPr>
          <w:color w:val="000000"/>
          <w:sz w:val="28"/>
          <w:szCs w:val="28"/>
          <w:lang w:val="vi-VN"/>
        </w:rPr>
        <w:t xml:space="preserve">. Sắp xếp toàn bộ diện tích tự nhiên, quy mô dân số của các xã Đại Phú, Tam Đa và Phú Lương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Phú Lương</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41</w:t>
      </w:r>
      <w:r w:rsidRPr="004D6DC7">
        <w:rPr>
          <w:color w:val="000000"/>
          <w:sz w:val="28"/>
          <w:szCs w:val="28"/>
          <w:lang w:val="vi-VN"/>
        </w:rPr>
        <w:t xml:space="preserve">. Sắp xếp toàn bộ diện tích tự nhiên, quy mô dân số của các xã Hào Phú, Đông Lợi và Trường Sinh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Trường Sinh</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42</w:t>
      </w:r>
      <w:r w:rsidRPr="004D6DC7">
        <w:rPr>
          <w:color w:val="000000"/>
          <w:sz w:val="28"/>
          <w:szCs w:val="28"/>
          <w:lang w:val="vi-VN"/>
        </w:rPr>
        <w:t>. Sắp xếp toàn bộ diện tích tự nhiên, quy mô dân số của</w:t>
      </w:r>
      <w:r>
        <w:rPr>
          <w:color w:val="000000"/>
          <w:sz w:val="28"/>
          <w:szCs w:val="28"/>
          <w:lang w:val="vi-VN"/>
        </w:rPr>
        <w:t xml:space="preserve"> các</w:t>
      </w:r>
      <w:r w:rsidRPr="004D6DC7">
        <w:rPr>
          <w:color w:val="000000"/>
          <w:sz w:val="28"/>
          <w:szCs w:val="28"/>
          <w:lang w:val="vi-VN"/>
        </w:rPr>
        <w:t xml:space="preserve"> xã Chi Thiết, Văn Phú và Hồng Sơn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Hồng Sơn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43</w:t>
      </w:r>
      <w:r w:rsidRPr="004D6DC7">
        <w:rPr>
          <w:color w:val="000000"/>
          <w:sz w:val="28"/>
          <w:szCs w:val="28"/>
          <w:lang w:val="vi-VN"/>
        </w:rPr>
        <w:t xml:space="preserve">. Sắp xếp toàn bộ diện tích tự nhiên, quy mô dân số của các xã Đồng Quý, Quyết Thắng và Đông Thọ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Đông Thọ</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44</w:t>
      </w:r>
      <w:r w:rsidRPr="004D6DC7">
        <w:rPr>
          <w:color w:val="000000"/>
          <w:sz w:val="28"/>
          <w:szCs w:val="28"/>
          <w:lang w:val="vi-VN"/>
        </w:rPr>
        <w:t xml:space="preserve">. Sắp xếp toàn bộ diện tích tự nhiên, quy mô dân số của các xã Má Lé, Lũng Táo và Lũng Cú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Lũng Cú</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45</w:t>
      </w:r>
      <w:r w:rsidRPr="004D6DC7">
        <w:rPr>
          <w:color w:val="000000"/>
          <w:sz w:val="28"/>
          <w:szCs w:val="28"/>
          <w:lang w:val="vi-VN"/>
        </w:rPr>
        <w:t>. Sắp xếp toàn bộ diện tích tự nhiên, quy mô dân số của thị trấn Đồng Văn</w:t>
      </w:r>
      <w:r w:rsidR="004F1471" w:rsidRPr="004F1471">
        <w:rPr>
          <w:color w:val="000000"/>
          <w:sz w:val="28"/>
          <w:szCs w:val="28"/>
          <w:lang w:val="vi-VN"/>
        </w:rPr>
        <w:t xml:space="preserve"> v</w:t>
      </w:r>
      <w:r w:rsidR="004F1471">
        <w:rPr>
          <w:color w:val="000000"/>
          <w:sz w:val="28"/>
          <w:szCs w:val="28"/>
          <w:lang w:val="vi-VN"/>
        </w:rPr>
        <w:t>à</w:t>
      </w:r>
      <w:r w:rsidRPr="004D6DC7">
        <w:rPr>
          <w:color w:val="000000"/>
          <w:sz w:val="28"/>
          <w:szCs w:val="28"/>
          <w:lang w:val="vi-VN"/>
        </w:rPr>
        <w:t xml:space="preserve"> các xã Tả Lủng</w:t>
      </w:r>
      <w:r w:rsidR="004F1471" w:rsidRPr="004F1471">
        <w:rPr>
          <w:color w:val="000000"/>
          <w:sz w:val="28"/>
          <w:szCs w:val="28"/>
          <w:lang w:val="vi-VN"/>
        </w:rPr>
        <w:t xml:space="preserve"> (huy</w:t>
      </w:r>
      <w:r w:rsidR="004F1471">
        <w:rPr>
          <w:color w:val="000000"/>
          <w:sz w:val="28"/>
          <w:szCs w:val="28"/>
          <w:lang w:val="vi-VN"/>
        </w:rPr>
        <w:t>ện</w:t>
      </w:r>
      <w:r w:rsidR="004F1471" w:rsidRPr="004F1471">
        <w:rPr>
          <w:color w:val="000000"/>
          <w:sz w:val="28"/>
          <w:szCs w:val="28"/>
          <w:lang w:val="vi-VN"/>
        </w:rPr>
        <w:t xml:space="preserve"> Đ</w:t>
      </w:r>
      <w:r w:rsidR="004F1471">
        <w:rPr>
          <w:color w:val="000000"/>
          <w:sz w:val="28"/>
          <w:szCs w:val="28"/>
          <w:lang w:val="vi-VN"/>
        </w:rPr>
        <w:t>ồng</w:t>
      </w:r>
      <w:r w:rsidR="004F1471" w:rsidRPr="004F1471">
        <w:rPr>
          <w:color w:val="000000"/>
          <w:sz w:val="28"/>
          <w:szCs w:val="28"/>
          <w:lang w:val="vi-VN"/>
        </w:rPr>
        <w:t xml:space="preserve"> V</w:t>
      </w:r>
      <w:r w:rsidR="004F1471">
        <w:rPr>
          <w:color w:val="000000"/>
          <w:sz w:val="28"/>
          <w:szCs w:val="28"/>
          <w:lang w:val="vi-VN"/>
        </w:rPr>
        <w:t>ă</w:t>
      </w:r>
      <w:r w:rsidR="004F1471" w:rsidRPr="004F1471">
        <w:rPr>
          <w:color w:val="000000"/>
          <w:sz w:val="28"/>
          <w:szCs w:val="28"/>
          <w:lang w:val="vi-VN"/>
        </w:rPr>
        <w:t>n)</w:t>
      </w:r>
      <w:r w:rsidRPr="004D6DC7">
        <w:rPr>
          <w:color w:val="000000"/>
          <w:sz w:val="28"/>
          <w:szCs w:val="28"/>
          <w:lang w:val="vi-VN"/>
        </w:rPr>
        <w:t>, Tả Phìn, Thài Phìn Tủng</w:t>
      </w:r>
      <w:r w:rsidR="004F1471" w:rsidRPr="004F1471">
        <w:rPr>
          <w:color w:val="000000"/>
          <w:sz w:val="28"/>
          <w:szCs w:val="28"/>
          <w:lang w:val="vi-VN"/>
        </w:rPr>
        <w:t>,</w:t>
      </w:r>
      <w:r w:rsidRPr="004D6DC7">
        <w:rPr>
          <w:color w:val="000000"/>
          <w:sz w:val="28"/>
          <w:szCs w:val="28"/>
          <w:lang w:val="vi-VN"/>
        </w:rPr>
        <w:t xml:space="preserve"> Pải Lủng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Đồng Văn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46</w:t>
      </w:r>
      <w:r w:rsidRPr="004D6DC7">
        <w:rPr>
          <w:color w:val="000000"/>
          <w:sz w:val="28"/>
          <w:szCs w:val="28"/>
          <w:lang w:val="vi-VN"/>
        </w:rPr>
        <w:t xml:space="preserve">. Sắp xếp toàn bộ diện tích tự nhiên, quy mô dân số của các xã Sủng Là, Sính Lủng, Sảng Tủng và Sà Phìn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Sà Phìn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47</w:t>
      </w:r>
      <w:r w:rsidRPr="004D6DC7">
        <w:rPr>
          <w:color w:val="000000"/>
          <w:sz w:val="28"/>
          <w:szCs w:val="28"/>
          <w:lang w:val="vi-VN"/>
        </w:rPr>
        <w:t>. Sắp xếp toàn bộ diện tích tự nhiên, quy mô dân số của thị trấn Phố Bảng</w:t>
      </w:r>
      <w:r w:rsidR="004F1471" w:rsidRPr="004F1471">
        <w:rPr>
          <w:color w:val="000000"/>
          <w:sz w:val="28"/>
          <w:szCs w:val="28"/>
          <w:lang w:val="vi-VN"/>
        </w:rPr>
        <w:t xml:space="preserve"> v</w:t>
      </w:r>
      <w:r w:rsidR="004F1471">
        <w:rPr>
          <w:color w:val="000000"/>
          <w:sz w:val="28"/>
          <w:szCs w:val="28"/>
          <w:lang w:val="vi-VN"/>
        </w:rPr>
        <w:t>à</w:t>
      </w:r>
      <w:r w:rsidRPr="004D6DC7">
        <w:rPr>
          <w:color w:val="000000"/>
          <w:sz w:val="28"/>
          <w:szCs w:val="28"/>
          <w:lang w:val="vi-VN"/>
        </w:rPr>
        <w:t>các xã Phố Là, Phố Cáo</w:t>
      </w:r>
      <w:r w:rsidR="004F1471" w:rsidRPr="004F1471">
        <w:rPr>
          <w:color w:val="000000"/>
          <w:sz w:val="28"/>
          <w:szCs w:val="28"/>
          <w:lang w:val="vi-VN"/>
        </w:rPr>
        <w:t>,</w:t>
      </w:r>
      <w:r w:rsidRPr="004D6DC7">
        <w:rPr>
          <w:color w:val="000000"/>
          <w:sz w:val="28"/>
          <w:szCs w:val="28"/>
          <w:lang w:val="vi-VN"/>
        </w:rPr>
        <w:t xml:space="preserve"> Lũng Thầu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Phố Bảng</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48</w:t>
      </w:r>
      <w:r w:rsidRPr="004D6DC7">
        <w:rPr>
          <w:color w:val="000000"/>
          <w:sz w:val="28"/>
          <w:szCs w:val="28"/>
          <w:lang w:val="vi-VN"/>
        </w:rPr>
        <w:t xml:space="preserve">. Sắp xếp toàn bộ diện tích tự nhiên, quy mô dân số của các xã Sủng Trái, Hố Quáng Phìn và Lũng Phìn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Lũng Phìn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49</w:t>
      </w:r>
      <w:r w:rsidRPr="004D6DC7">
        <w:rPr>
          <w:color w:val="000000"/>
          <w:sz w:val="28"/>
          <w:szCs w:val="28"/>
          <w:lang w:val="vi-VN"/>
        </w:rPr>
        <w:t xml:space="preserve">. Sắp xếp toàn bộ diện tích tự nhiên, quy mô dân số của các xã Lũng Chinh, Sủng Trà và Sủng Máng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Sủng Máng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5</w:t>
      </w:r>
      <w:r>
        <w:rPr>
          <w:color w:val="000000"/>
          <w:sz w:val="28"/>
          <w:szCs w:val="28"/>
          <w:lang w:val="vi-VN"/>
        </w:rPr>
        <w:t>0</w:t>
      </w:r>
      <w:r w:rsidRPr="004D6DC7">
        <w:rPr>
          <w:color w:val="000000"/>
          <w:sz w:val="28"/>
          <w:szCs w:val="28"/>
          <w:lang w:val="vi-VN"/>
        </w:rPr>
        <w:t>. Sắp xếp toàn bộ diện tích tự nhiên, quy mô dân số của các xã Thượng Phùng, Xín Cái và Sơn Vĩ thành xã</w:t>
      </w:r>
      <w:r w:rsidR="00BD1F8C">
        <w:rPr>
          <w:color w:val="000000"/>
          <w:sz w:val="28"/>
          <w:szCs w:val="28"/>
          <w:lang w:val="vi-VN"/>
        </w:rPr>
        <w:t xml:space="preserve"> mới có tên gọi là </w:t>
      </w:r>
      <w:r w:rsidR="00BD1F8C" w:rsidRPr="00426E66">
        <w:rPr>
          <w:b/>
          <w:bCs/>
          <w:color w:val="000000"/>
          <w:sz w:val="28"/>
          <w:szCs w:val="28"/>
          <w:lang w:val="vi-VN"/>
        </w:rPr>
        <w:t>xã</w:t>
      </w:r>
      <w:r w:rsidRPr="004D6DC7">
        <w:rPr>
          <w:b/>
          <w:bCs/>
          <w:color w:val="000000"/>
          <w:sz w:val="28"/>
          <w:szCs w:val="28"/>
          <w:lang w:val="vi-VN"/>
        </w:rPr>
        <w:t xml:space="preserve"> Sơn Vĩ</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5</w:t>
      </w:r>
      <w:r>
        <w:rPr>
          <w:color w:val="000000"/>
          <w:sz w:val="28"/>
          <w:szCs w:val="28"/>
          <w:lang w:val="vi-VN"/>
        </w:rPr>
        <w:t>1</w:t>
      </w:r>
      <w:r w:rsidRPr="004D6DC7">
        <w:rPr>
          <w:color w:val="000000"/>
          <w:sz w:val="28"/>
          <w:szCs w:val="28"/>
          <w:lang w:val="vi-VN"/>
        </w:rPr>
        <w:t>. Sắp xếp toàn bộ diện tích tự nhiên, quy mô dân số củathị trấn Mèo Vạc</w:t>
      </w:r>
      <w:r w:rsidR="004F1471" w:rsidRPr="004F1471">
        <w:rPr>
          <w:color w:val="000000"/>
          <w:sz w:val="28"/>
          <w:szCs w:val="28"/>
          <w:lang w:val="vi-VN"/>
        </w:rPr>
        <w:t xml:space="preserve"> và</w:t>
      </w:r>
      <w:r w:rsidRPr="004D6DC7">
        <w:rPr>
          <w:color w:val="000000"/>
          <w:sz w:val="28"/>
          <w:szCs w:val="28"/>
          <w:lang w:val="vi-VN"/>
        </w:rPr>
        <w:t>các xã Tả Lủng</w:t>
      </w:r>
      <w:r w:rsidR="004D6DC7" w:rsidRPr="004D6DC7">
        <w:rPr>
          <w:color w:val="000000"/>
          <w:sz w:val="28"/>
          <w:szCs w:val="28"/>
          <w:lang w:val="vi-VN"/>
        </w:rPr>
        <w:t xml:space="preserve"> (huy</w:t>
      </w:r>
      <w:r w:rsidR="004D6DC7">
        <w:rPr>
          <w:color w:val="000000"/>
          <w:sz w:val="28"/>
          <w:szCs w:val="28"/>
          <w:lang w:val="vi-VN"/>
        </w:rPr>
        <w:t>ện</w:t>
      </w:r>
      <w:r w:rsidR="004F1471" w:rsidRPr="004F1471">
        <w:rPr>
          <w:color w:val="000000"/>
          <w:sz w:val="28"/>
          <w:szCs w:val="28"/>
          <w:lang w:val="vi-VN"/>
        </w:rPr>
        <w:t>M</w:t>
      </w:r>
      <w:r w:rsidR="004F1471">
        <w:rPr>
          <w:color w:val="000000"/>
          <w:sz w:val="28"/>
          <w:szCs w:val="28"/>
          <w:lang w:val="vi-VN"/>
        </w:rPr>
        <w:t>èo</w:t>
      </w:r>
      <w:r w:rsidR="004F1471" w:rsidRPr="004F1471">
        <w:rPr>
          <w:color w:val="000000"/>
          <w:sz w:val="28"/>
          <w:szCs w:val="28"/>
          <w:lang w:val="vi-VN"/>
        </w:rPr>
        <w:t xml:space="preserve"> V</w:t>
      </w:r>
      <w:r w:rsidR="004F1471">
        <w:rPr>
          <w:color w:val="000000"/>
          <w:sz w:val="28"/>
          <w:szCs w:val="28"/>
          <w:lang w:val="vi-VN"/>
        </w:rPr>
        <w:t>ạc</w:t>
      </w:r>
      <w:r w:rsidR="004D6DC7" w:rsidRPr="004D6DC7">
        <w:rPr>
          <w:color w:val="000000"/>
          <w:sz w:val="28"/>
          <w:szCs w:val="28"/>
          <w:lang w:val="vi-VN"/>
        </w:rPr>
        <w:t xml:space="preserve">), </w:t>
      </w:r>
      <w:r w:rsidR="004D6DC7">
        <w:rPr>
          <w:color w:val="000000"/>
          <w:sz w:val="28"/>
          <w:szCs w:val="28"/>
          <w:lang w:val="vi-VN"/>
        </w:rPr>
        <w:t>Giàng Chu Phìn</w:t>
      </w:r>
      <w:r w:rsidR="004F1471" w:rsidRPr="004F1471">
        <w:rPr>
          <w:color w:val="000000"/>
          <w:sz w:val="28"/>
          <w:szCs w:val="28"/>
          <w:lang w:val="vi-VN"/>
        </w:rPr>
        <w:t>,</w:t>
      </w:r>
      <w:r w:rsidRPr="004D6DC7">
        <w:rPr>
          <w:color w:val="000000"/>
          <w:sz w:val="28"/>
          <w:szCs w:val="28"/>
          <w:lang w:val="vi-VN"/>
        </w:rPr>
        <w:t xml:space="preserve"> Pả Vi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Mèo Vạc</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5</w:t>
      </w:r>
      <w:r>
        <w:rPr>
          <w:color w:val="000000"/>
          <w:sz w:val="28"/>
          <w:szCs w:val="28"/>
          <w:lang w:val="vi-VN"/>
        </w:rPr>
        <w:t>2</w:t>
      </w:r>
      <w:r w:rsidRPr="004D6DC7">
        <w:rPr>
          <w:color w:val="000000"/>
          <w:sz w:val="28"/>
          <w:szCs w:val="28"/>
          <w:lang w:val="vi-VN"/>
        </w:rPr>
        <w:t xml:space="preserve">. Sắp xếp toàn bộ diện tích tự nhiên, quy mô dân số của các xã Cán Chu Phìn, Lũng Pù và Khâu Vai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Khâu Vai</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53</w:t>
      </w:r>
      <w:r w:rsidRPr="004D6DC7">
        <w:rPr>
          <w:color w:val="000000"/>
          <w:sz w:val="28"/>
          <w:szCs w:val="28"/>
          <w:lang w:val="vi-VN"/>
        </w:rPr>
        <w:t xml:space="preserve">. Sắp xếp toàn bộ diện tích tự nhiên, quy mô dân số của xã Niêm Tòng và xã Niêm Sơn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Niêm Sơn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54</w:t>
      </w:r>
      <w:r w:rsidRPr="004D6DC7">
        <w:rPr>
          <w:color w:val="000000"/>
          <w:sz w:val="28"/>
          <w:szCs w:val="28"/>
          <w:lang w:val="vi-VN"/>
        </w:rPr>
        <w:t xml:space="preserve">. Sắp xếp toàn bộ diện tích tự nhiên, quy mô dân số của xã Nậm Ban và xã Tát Ngà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Tát Ngà</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lastRenderedPageBreak/>
        <w:t>55</w:t>
      </w:r>
      <w:r w:rsidRPr="004D6DC7">
        <w:rPr>
          <w:color w:val="000000"/>
          <w:sz w:val="28"/>
          <w:szCs w:val="28"/>
          <w:lang w:val="vi-VN"/>
        </w:rPr>
        <w:t xml:space="preserve">. Sắp xếp toàn bộ diện tích tự nhiên, quy mô dân số của các xã Sủng Cháng, Sủng Thài và Thắng Mố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Thắng Mố</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56</w:t>
      </w:r>
      <w:r w:rsidRPr="004D6DC7">
        <w:rPr>
          <w:color w:val="000000"/>
          <w:sz w:val="28"/>
          <w:szCs w:val="28"/>
          <w:lang w:val="vi-VN"/>
        </w:rPr>
        <w:t xml:space="preserve">. Sắp xếp toàn bộ diện tích tự nhiên, quy mô dân số của các xã Phú Lũng, Na Khê và Bạch Đích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Bạch Đích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57</w:t>
      </w:r>
      <w:r w:rsidRPr="004D6DC7">
        <w:rPr>
          <w:color w:val="000000"/>
          <w:sz w:val="28"/>
          <w:szCs w:val="28"/>
          <w:lang w:val="vi-VN"/>
        </w:rPr>
        <w:t>. Sắp xếp toàn bộ diện tích tự nhiên, quy mô dân số củathị trấn Yên Minh</w:t>
      </w:r>
      <w:r w:rsidR="004F1471" w:rsidRPr="004F1471">
        <w:rPr>
          <w:color w:val="000000"/>
          <w:sz w:val="28"/>
          <w:szCs w:val="28"/>
          <w:lang w:val="vi-VN"/>
        </w:rPr>
        <w:t xml:space="preserve"> v</w:t>
      </w:r>
      <w:r w:rsidR="004F1471">
        <w:rPr>
          <w:color w:val="000000"/>
          <w:sz w:val="28"/>
          <w:szCs w:val="28"/>
          <w:lang w:val="vi-VN"/>
        </w:rPr>
        <w:t>à</w:t>
      </w:r>
      <w:r w:rsidRPr="004D6DC7">
        <w:rPr>
          <w:color w:val="000000"/>
          <w:sz w:val="28"/>
          <w:szCs w:val="28"/>
          <w:lang w:val="vi-VN"/>
        </w:rPr>
        <w:t>các xã Lao Và Chải, Hữu Vinh</w:t>
      </w:r>
      <w:r>
        <w:rPr>
          <w:color w:val="000000"/>
          <w:sz w:val="28"/>
          <w:szCs w:val="28"/>
          <w:lang w:val="vi-VN"/>
        </w:rPr>
        <w:t>,</w:t>
      </w:r>
      <w:r w:rsidRPr="004D6DC7">
        <w:rPr>
          <w:color w:val="000000"/>
          <w:sz w:val="28"/>
          <w:szCs w:val="28"/>
          <w:lang w:val="vi-VN"/>
        </w:rPr>
        <w:t xml:space="preserve"> Đông Minh</w:t>
      </w:r>
      <w:r w:rsidR="004F1471" w:rsidRPr="004F1471">
        <w:rPr>
          <w:color w:val="000000"/>
          <w:sz w:val="28"/>
          <w:szCs w:val="28"/>
          <w:lang w:val="vi-VN"/>
        </w:rPr>
        <w:t>,</w:t>
      </w:r>
      <w:r w:rsidR="00AF6F1B">
        <w:rPr>
          <w:color w:val="000000"/>
          <w:sz w:val="28"/>
          <w:szCs w:val="28"/>
          <w:lang w:val="vi-VN"/>
        </w:rPr>
        <w:t xml:space="preserve"> Vần Chải</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Minh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58</w:t>
      </w:r>
      <w:r w:rsidRPr="004D6DC7">
        <w:rPr>
          <w:color w:val="000000"/>
          <w:sz w:val="28"/>
          <w:szCs w:val="28"/>
          <w:lang w:val="vi-VN"/>
        </w:rPr>
        <w:t xml:space="preserve">. Sắp xếp toàn bộ diện tích tự nhiên, quy mô dân số của các xã Ngam La, Mậu Long và Mậu Duệ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Mậu Duệ</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59</w:t>
      </w:r>
      <w:r w:rsidRPr="004D6DC7">
        <w:rPr>
          <w:color w:val="000000"/>
          <w:sz w:val="28"/>
          <w:szCs w:val="28"/>
          <w:lang w:val="vi-VN"/>
        </w:rPr>
        <w:t xml:space="preserve">. Sắp xếp toàn bộ diện tích tự nhiên, quy mô dân số của xã Du Tiến và xã Du Già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Du Già</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6</w:t>
      </w:r>
      <w:r>
        <w:rPr>
          <w:color w:val="000000"/>
          <w:sz w:val="28"/>
          <w:szCs w:val="28"/>
          <w:lang w:val="vi-VN"/>
        </w:rPr>
        <w:t>0</w:t>
      </w:r>
      <w:r w:rsidRPr="004D6DC7">
        <w:rPr>
          <w:color w:val="000000"/>
          <w:sz w:val="28"/>
          <w:szCs w:val="28"/>
          <w:lang w:val="vi-VN"/>
        </w:rPr>
        <w:t xml:space="preserve">. Sắp xếp toàn bộ diện tích tự nhiên, quy mô dân số của xã Lũng Hồ và xã Đường Thượng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Đường Thượng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6</w:t>
      </w:r>
      <w:r>
        <w:rPr>
          <w:color w:val="000000"/>
          <w:sz w:val="28"/>
          <w:szCs w:val="28"/>
          <w:lang w:val="vi-VN"/>
        </w:rPr>
        <w:t>1</w:t>
      </w:r>
      <w:r w:rsidRPr="004D6DC7">
        <w:rPr>
          <w:color w:val="000000"/>
          <w:sz w:val="28"/>
          <w:szCs w:val="28"/>
          <w:lang w:val="vi-VN"/>
        </w:rPr>
        <w:t xml:space="preserve">. Sắp xếp toàn bộ diện tích tự nhiên, quy mô dân số của các xã Thái An, Đông Hà và Lùng Tám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Lùng Tám</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6</w:t>
      </w:r>
      <w:r>
        <w:rPr>
          <w:color w:val="000000"/>
          <w:sz w:val="28"/>
          <w:szCs w:val="28"/>
          <w:lang w:val="vi-VN"/>
        </w:rPr>
        <w:t>2</w:t>
      </w:r>
      <w:r w:rsidRPr="004D6DC7">
        <w:rPr>
          <w:color w:val="000000"/>
          <w:sz w:val="28"/>
          <w:szCs w:val="28"/>
          <w:lang w:val="vi-VN"/>
        </w:rPr>
        <w:t xml:space="preserve">. Sắp xếp toàn bộ diện tích tự nhiên, quy mô dân số của xã Bát Đại Sơn và xã Cán Tỷ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Cán Tỷ</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63</w:t>
      </w:r>
      <w:r w:rsidRPr="004D6DC7">
        <w:rPr>
          <w:color w:val="000000"/>
          <w:sz w:val="28"/>
          <w:szCs w:val="28"/>
          <w:lang w:val="vi-VN"/>
        </w:rPr>
        <w:t xml:space="preserve">. Sắp xếp toàn bộ diện tích tự nhiên, quy mô dân số của xã Thanh Vân và xã Nghĩa Thuận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Nghĩa Thuận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64</w:t>
      </w:r>
      <w:r w:rsidRPr="004D6DC7">
        <w:rPr>
          <w:color w:val="000000"/>
          <w:sz w:val="28"/>
          <w:szCs w:val="28"/>
          <w:lang w:val="vi-VN"/>
        </w:rPr>
        <w:t xml:space="preserve">. Sắp xếp toàn bộ diện tích tự nhiên, quy mô dân số của thị trấn Tam Sơn, xã Quyết Tiến và xã Quản Bạ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Quản Bạ</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65</w:t>
      </w:r>
      <w:r w:rsidRPr="004D6DC7">
        <w:rPr>
          <w:color w:val="000000"/>
          <w:sz w:val="28"/>
          <w:szCs w:val="28"/>
          <w:lang w:val="vi-VN"/>
        </w:rPr>
        <w:t xml:space="preserve">. Sắp xếp toàn bộ diện tích tự nhiên, quy mô dân số của các xã Cao Mã Pờ, Tả Ván và Tùng Vài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Tùng Vài</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66</w:t>
      </w:r>
      <w:r w:rsidRPr="004D6DC7">
        <w:rPr>
          <w:color w:val="000000"/>
          <w:sz w:val="28"/>
          <w:szCs w:val="28"/>
          <w:lang w:val="vi-VN"/>
        </w:rPr>
        <w:t xml:space="preserve">. Sắp xếp toàn bộ diện tích tự nhiên, quy mô dân số của xã Phiêng Luông và xã Yên Cường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Cường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67</w:t>
      </w:r>
      <w:r w:rsidRPr="004D6DC7">
        <w:rPr>
          <w:color w:val="000000"/>
          <w:sz w:val="28"/>
          <w:szCs w:val="28"/>
          <w:lang w:val="vi-VN"/>
        </w:rPr>
        <w:t xml:space="preserve">. Sắp xếp toàn bộ diện tích tự nhiên, quy mô dân số của các xã Đường Âm, Phú Nam và Đường Hồng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Đường Hồng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68</w:t>
      </w:r>
      <w:r w:rsidRPr="004D6DC7">
        <w:rPr>
          <w:color w:val="000000"/>
          <w:sz w:val="28"/>
          <w:szCs w:val="28"/>
          <w:lang w:val="vi-VN"/>
        </w:rPr>
        <w:t xml:space="preserve">. Sắp xếp toàn bộ diện tích tự nhiên, quy mô dân số của thị trấn Yên Phú, xã Yên Phong và xã Lạc Nông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Bắc Mê</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26E66">
        <w:rPr>
          <w:color w:val="000000"/>
          <w:sz w:val="28"/>
          <w:szCs w:val="28"/>
          <w:lang w:val="vi-VN"/>
        </w:rPr>
        <w:t>69</w:t>
      </w:r>
      <w:r w:rsidRPr="004D6DC7">
        <w:rPr>
          <w:color w:val="000000"/>
          <w:sz w:val="28"/>
          <w:szCs w:val="28"/>
          <w:lang w:val="vi-VN"/>
        </w:rPr>
        <w:t xml:space="preserve">. Sắp xếp toàn bộ diện tích tự nhiên, quy mô dân số của xã Minh Ngọc, xã Thượng Tân và một phần diện tích tự nhiên, quy mô dân số của xã Yên Định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Minh Ngọc</w:t>
      </w:r>
      <w:r w:rsidRPr="004D6DC7">
        <w:rPr>
          <w:color w:val="000000"/>
          <w:sz w:val="28"/>
          <w:szCs w:val="28"/>
          <w:lang w:val="vi-VN"/>
        </w:rPr>
        <w:t>.</w:t>
      </w:r>
    </w:p>
    <w:p w:rsidR="00D10F0B" w:rsidRPr="007E3CDF" w:rsidRDefault="00D10F0B" w:rsidP="002E3123">
      <w:pPr>
        <w:spacing w:before="120" w:after="120" w:line="340" w:lineRule="exact"/>
        <w:ind w:firstLine="567"/>
        <w:jc w:val="both"/>
        <w:rPr>
          <w:color w:val="000000"/>
          <w:sz w:val="28"/>
          <w:szCs w:val="28"/>
          <w:highlight w:val="yellow"/>
          <w:lang w:val="vi-VN"/>
        </w:rPr>
      </w:pPr>
      <w:r>
        <w:rPr>
          <w:color w:val="000000"/>
          <w:sz w:val="28"/>
          <w:szCs w:val="28"/>
          <w:lang w:val="vi-VN"/>
        </w:rPr>
        <w:t>70</w:t>
      </w:r>
      <w:r w:rsidRPr="004D6DC7">
        <w:rPr>
          <w:color w:val="000000"/>
          <w:sz w:val="28"/>
          <w:szCs w:val="28"/>
          <w:lang w:val="vi-VN"/>
        </w:rPr>
        <w:t>. Sắp xếp toàn bộ diện tích tự nhiên, quy mô dân số của xã Ngọc Đường và</w:t>
      </w:r>
      <w:r w:rsidR="007E3CDF" w:rsidRPr="00426E66">
        <w:rPr>
          <w:color w:val="000000"/>
          <w:sz w:val="28"/>
          <w:szCs w:val="28"/>
          <w:lang w:val="vi-VN"/>
        </w:rPr>
        <w:t xml:space="preserve"> phần còn lại của xã Yên Định </w:t>
      </w:r>
      <w:r w:rsidR="005C08AB" w:rsidRPr="00426E66">
        <w:rPr>
          <w:color w:val="000000"/>
          <w:sz w:val="28"/>
          <w:szCs w:val="28"/>
          <w:lang w:val="vi-VN"/>
        </w:rPr>
        <w:t xml:space="preserve">sau khi sắp xếp theo quy định tại khoản 69 </w:t>
      </w:r>
      <w:r w:rsidR="007E3CDF" w:rsidRPr="00426E66">
        <w:rPr>
          <w:color w:val="000000"/>
          <w:sz w:val="28"/>
          <w:szCs w:val="28"/>
          <w:lang w:val="vi-VN"/>
        </w:rPr>
        <w:t>Đ</w:t>
      </w:r>
      <w:r w:rsidR="005C08AB" w:rsidRPr="00426E66">
        <w:rPr>
          <w:color w:val="000000"/>
          <w:sz w:val="28"/>
          <w:szCs w:val="28"/>
          <w:lang w:val="vi-VN"/>
        </w:rPr>
        <w:t>iều này</w:t>
      </w:r>
      <w:r w:rsidR="005C08AB" w:rsidRPr="004D6DC7">
        <w:rPr>
          <w:color w:val="000000"/>
          <w:sz w:val="28"/>
          <w:szCs w:val="28"/>
          <w:lang w:val="vi-VN"/>
        </w:rPr>
        <w:t xml:space="preserve">thành xã mới có tên gọi là </w:t>
      </w:r>
      <w:r w:rsidR="005C08AB" w:rsidRPr="004D6DC7">
        <w:rPr>
          <w:b/>
          <w:bCs/>
          <w:color w:val="000000"/>
          <w:sz w:val="28"/>
          <w:szCs w:val="28"/>
          <w:lang w:val="vi-VN"/>
        </w:rPr>
        <w:t>xã Ngọc Đường</w:t>
      </w:r>
      <w:r w:rsidR="005C08AB"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lastRenderedPageBreak/>
        <w:t>7</w:t>
      </w:r>
      <w:r>
        <w:rPr>
          <w:color w:val="000000"/>
          <w:sz w:val="28"/>
          <w:szCs w:val="28"/>
          <w:lang w:val="vi-VN"/>
        </w:rPr>
        <w:t>1</w:t>
      </w:r>
      <w:r w:rsidRPr="004D6DC7">
        <w:rPr>
          <w:color w:val="000000"/>
          <w:sz w:val="28"/>
          <w:szCs w:val="28"/>
          <w:lang w:val="vi-VN"/>
        </w:rPr>
        <w:t xml:space="preserve">. Sắp xếp toàn bộ diện tích tự nhiên, quy mô dân số của các xã Xín Chải, Thanh Đức và Lao Chải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Lao Chải</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7</w:t>
      </w:r>
      <w:r>
        <w:rPr>
          <w:color w:val="000000"/>
          <w:sz w:val="28"/>
          <w:szCs w:val="28"/>
          <w:lang w:val="vi-VN"/>
        </w:rPr>
        <w:t>2</w:t>
      </w:r>
      <w:r w:rsidRPr="004D6DC7">
        <w:rPr>
          <w:color w:val="000000"/>
          <w:sz w:val="28"/>
          <w:szCs w:val="28"/>
          <w:lang w:val="vi-VN"/>
        </w:rPr>
        <w:t xml:space="preserve">. Sắp xếp toàn bộ diện tích tự nhiên, quy mô dân số của xã Phương Tiến và xã Thanh Thủy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Thanh Thủy</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73</w:t>
      </w:r>
      <w:r w:rsidRPr="004D6DC7">
        <w:rPr>
          <w:color w:val="000000"/>
          <w:sz w:val="28"/>
          <w:szCs w:val="28"/>
          <w:lang w:val="vi-VN"/>
        </w:rPr>
        <w:t xml:space="preserve">. Sắp xếp toàn bộ diện tích tự nhiên, quy mô dân số của cácxã Kim Thạch, Kim Linh và Phú Linh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Phú Linh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74</w:t>
      </w:r>
      <w:r w:rsidRPr="004D6DC7">
        <w:rPr>
          <w:color w:val="000000"/>
          <w:sz w:val="28"/>
          <w:szCs w:val="28"/>
          <w:lang w:val="vi-VN"/>
        </w:rPr>
        <w:t xml:space="preserve">. Sắp xếp toàn bộ diện tích tự nhiên, quy mô dân số của các xã Ngọc Linh, Trung Thành và Linh Hồ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Linh Hồ</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75</w:t>
      </w:r>
      <w:r w:rsidRPr="004D6DC7">
        <w:rPr>
          <w:color w:val="000000"/>
          <w:sz w:val="28"/>
          <w:szCs w:val="28"/>
          <w:lang w:val="vi-VN"/>
        </w:rPr>
        <w:t xml:space="preserve">. Sắp xếp toàn bộ diện tích tự nhiên, quy mô dân số của xã Ngọc Minh và xã Bạch Ngọc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Bạch Ngọc</w:t>
      </w:r>
      <w:r w:rsidRPr="004D6DC7">
        <w:rPr>
          <w:color w:val="000000"/>
          <w:sz w:val="28"/>
          <w:szCs w:val="28"/>
          <w:lang w:val="vi-VN"/>
        </w:rPr>
        <w:t xml:space="preserve">. </w:t>
      </w:r>
    </w:p>
    <w:p w:rsidR="00D10F0B" w:rsidRPr="00F531AC" w:rsidRDefault="00D10F0B" w:rsidP="002E3123">
      <w:pPr>
        <w:spacing w:before="120" w:after="120" w:line="340" w:lineRule="exact"/>
        <w:ind w:firstLine="567"/>
        <w:jc w:val="both"/>
        <w:rPr>
          <w:color w:val="000000"/>
          <w:sz w:val="28"/>
          <w:szCs w:val="28"/>
          <w:lang w:val="vi-VN"/>
        </w:rPr>
      </w:pPr>
      <w:r w:rsidRPr="00F531AC">
        <w:rPr>
          <w:color w:val="000000"/>
          <w:sz w:val="28"/>
          <w:szCs w:val="28"/>
          <w:lang w:val="vi-VN"/>
        </w:rPr>
        <w:t>76</w:t>
      </w:r>
      <w:r w:rsidRPr="004D6DC7">
        <w:rPr>
          <w:color w:val="000000"/>
          <w:sz w:val="28"/>
          <w:szCs w:val="28"/>
          <w:lang w:val="vi-VN"/>
        </w:rPr>
        <w:t>. Sắp xếp toàn bộ diện tích tự nhiên, quy mô dân số của thị trấn Vị Xuyên, thị trấn Nông trường Việt Lâm</w:t>
      </w:r>
      <w:r w:rsidRPr="00F531AC">
        <w:rPr>
          <w:color w:val="000000"/>
          <w:sz w:val="28"/>
          <w:szCs w:val="28"/>
          <w:lang w:val="vi-VN"/>
        </w:rPr>
        <w:t xml:space="preserve">, </w:t>
      </w:r>
      <w:r w:rsidRPr="004D6DC7">
        <w:rPr>
          <w:color w:val="000000"/>
          <w:sz w:val="28"/>
          <w:szCs w:val="28"/>
          <w:lang w:val="vi-VN"/>
        </w:rPr>
        <w:t>xã Đạo Đức và một phần diện tích</w:t>
      </w:r>
      <w:r w:rsidR="00743AFE">
        <w:rPr>
          <w:color w:val="000000"/>
          <w:sz w:val="28"/>
          <w:szCs w:val="28"/>
        </w:rPr>
        <w:t xml:space="preserve"> tự nhiên</w:t>
      </w:r>
      <w:r w:rsidRPr="004D6DC7">
        <w:rPr>
          <w:color w:val="000000"/>
          <w:sz w:val="28"/>
          <w:szCs w:val="28"/>
          <w:lang w:val="vi-VN"/>
        </w:rPr>
        <w:t xml:space="preserve">, quy mô dân số </w:t>
      </w:r>
      <w:r w:rsidR="00D73A72" w:rsidRPr="004D6DC7">
        <w:rPr>
          <w:color w:val="000000"/>
          <w:sz w:val="28"/>
          <w:szCs w:val="28"/>
          <w:lang w:val="vi-VN"/>
        </w:rPr>
        <w:t>của</w:t>
      </w:r>
      <w:r w:rsidR="004D6DC7">
        <w:rPr>
          <w:color w:val="000000"/>
          <w:sz w:val="28"/>
          <w:szCs w:val="28"/>
          <w:lang w:val="vi-VN"/>
        </w:rPr>
        <w:t xml:space="preserve"> xã</w:t>
      </w:r>
      <w:r w:rsidR="00D73A72" w:rsidRPr="00F531AC">
        <w:rPr>
          <w:color w:val="000000"/>
          <w:sz w:val="28"/>
          <w:szCs w:val="28"/>
          <w:lang w:val="vi-VN"/>
        </w:rPr>
        <w:t xml:space="preserve"> Việt Lâm</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Vị Xuyên</w:t>
      </w:r>
      <w:r w:rsidRPr="004D6DC7">
        <w:rPr>
          <w:color w:val="000000"/>
          <w:sz w:val="28"/>
          <w:szCs w:val="28"/>
          <w:lang w:val="vi-VN"/>
        </w:rPr>
        <w:t>.</w:t>
      </w:r>
    </w:p>
    <w:p w:rsidR="00D10F0B" w:rsidRDefault="00D10F0B" w:rsidP="002E3123">
      <w:pPr>
        <w:spacing w:before="120" w:after="120" w:line="340" w:lineRule="exact"/>
        <w:ind w:firstLine="567"/>
        <w:jc w:val="both"/>
        <w:rPr>
          <w:color w:val="000000"/>
          <w:sz w:val="28"/>
          <w:szCs w:val="28"/>
          <w:lang w:val="vi-VN"/>
        </w:rPr>
      </w:pPr>
      <w:r w:rsidRPr="00F531AC">
        <w:rPr>
          <w:color w:val="000000"/>
          <w:sz w:val="28"/>
          <w:szCs w:val="28"/>
          <w:lang w:val="vi-VN"/>
        </w:rPr>
        <w:t>77</w:t>
      </w:r>
      <w:r w:rsidRPr="004D6DC7">
        <w:rPr>
          <w:color w:val="000000"/>
          <w:sz w:val="28"/>
          <w:szCs w:val="28"/>
          <w:lang w:val="vi-VN"/>
        </w:rPr>
        <w:t xml:space="preserve">. Sắp xếp toàn bộ diện tích tự nhiên, quy mô dân số của xã Quảng Ngần và phần còn lại </w:t>
      </w:r>
      <w:r w:rsidR="007E3CDF" w:rsidRPr="004D6DC7">
        <w:rPr>
          <w:color w:val="000000"/>
          <w:sz w:val="28"/>
          <w:szCs w:val="28"/>
          <w:lang w:val="vi-VN"/>
        </w:rPr>
        <w:t>của</w:t>
      </w:r>
      <w:r w:rsidRPr="004D6DC7">
        <w:rPr>
          <w:color w:val="000000"/>
          <w:sz w:val="28"/>
          <w:szCs w:val="28"/>
          <w:lang w:val="vi-VN"/>
        </w:rPr>
        <w:t>xã Việt Lâm</w:t>
      </w:r>
      <w:r w:rsidR="007E3CDF" w:rsidRPr="00F531AC">
        <w:rPr>
          <w:color w:val="000000"/>
          <w:sz w:val="28"/>
          <w:szCs w:val="28"/>
          <w:lang w:val="vi-VN"/>
        </w:rPr>
        <w:t xml:space="preserve"> sau khi sắp xếp theo quy định tại khoản 76 Điều này</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Việt Lâm</w:t>
      </w:r>
      <w:r w:rsidRPr="004D6DC7">
        <w:rPr>
          <w:color w:val="000000"/>
          <w:sz w:val="28"/>
          <w:szCs w:val="28"/>
          <w:lang w:val="vi-VN"/>
        </w:rPr>
        <w:t>.</w:t>
      </w:r>
    </w:p>
    <w:p w:rsidR="00D10F0B" w:rsidRPr="004F1471" w:rsidRDefault="00D10F0B" w:rsidP="002E3123">
      <w:pPr>
        <w:spacing w:before="120" w:after="120" w:line="340" w:lineRule="exact"/>
        <w:ind w:firstLine="567"/>
        <w:jc w:val="both"/>
        <w:rPr>
          <w:color w:val="000000"/>
          <w:spacing w:val="4"/>
          <w:sz w:val="28"/>
          <w:szCs w:val="28"/>
          <w:lang w:val="vi-VN"/>
        </w:rPr>
      </w:pPr>
      <w:r w:rsidRPr="004F1471">
        <w:rPr>
          <w:color w:val="000000"/>
          <w:spacing w:val="4"/>
          <w:sz w:val="28"/>
          <w:szCs w:val="28"/>
          <w:lang w:val="vi-VN"/>
        </w:rPr>
        <w:t>78. Sắp xếp toàn bộ diện tích tự nhiên, quy mô dân số của các xã Tân Thành</w:t>
      </w:r>
      <w:r w:rsidR="004F1471" w:rsidRPr="004F1471">
        <w:rPr>
          <w:color w:val="000000"/>
          <w:spacing w:val="4"/>
          <w:sz w:val="28"/>
          <w:szCs w:val="28"/>
          <w:lang w:val="vi-VN"/>
        </w:rPr>
        <w:t xml:space="preserve"> (huyện Bắc Quang)</w:t>
      </w:r>
      <w:r w:rsidRPr="004F1471">
        <w:rPr>
          <w:color w:val="000000"/>
          <w:spacing w:val="4"/>
          <w:sz w:val="28"/>
          <w:szCs w:val="28"/>
          <w:lang w:val="vi-VN"/>
        </w:rPr>
        <w:t xml:space="preserve">, Tân Lập và Tân Quang </w:t>
      </w:r>
      <w:r w:rsidR="002129CD" w:rsidRPr="004F1471">
        <w:rPr>
          <w:color w:val="000000"/>
          <w:spacing w:val="4"/>
          <w:sz w:val="28"/>
          <w:szCs w:val="28"/>
          <w:lang w:val="vi-VN"/>
        </w:rPr>
        <w:t xml:space="preserve">thành xã mới có tên gọi là </w:t>
      </w:r>
      <w:r w:rsidR="002129CD" w:rsidRPr="004F1471">
        <w:rPr>
          <w:b/>
          <w:bCs/>
          <w:color w:val="000000"/>
          <w:spacing w:val="4"/>
          <w:sz w:val="28"/>
          <w:szCs w:val="28"/>
          <w:lang w:val="vi-VN"/>
        </w:rPr>
        <w:t>xã</w:t>
      </w:r>
      <w:r w:rsidRPr="004F1471">
        <w:rPr>
          <w:b/>
          <w:bCs/>
          <w:color w:val="000000"/>
          <w:spacing w:val="4"/>
          <w:sz w:val="28"/>
          <w:szCs w:val="28"/>
          <w:lang w:val="vi-VN"/>
        </w:rPr>
        <w:t xml:space="preserve"> Tân Quang</w:t>
      </w:r>
      <w:r w:rsidRPr="004F1471">
        <w:rPr>
          <w:color w:val="000000"/>
          <w:spacing w:val="4"/>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79</w:t>
      </w:r>
      <w:r w:rsidRPr="004D6DC7">
        <w:rPr>
          <w:color w:val="000000"/>
          <w:sz w:val="28"/>
          <w:szCs w:val="28"/>
          <w:lang w:val="vi-VN"/>
        </w:rPr>
        <w:t xml:space="preserve">. Sắp xếp toàn bộ diện tích tự nhiên, quy mô dân số của các xã Đồng Tiến, Thượng Bình và Đồng Tâm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Đồng Tâm</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8</w:t>
      </w:r>
      <w:r>
        <w:rPr>
          <w:color w:val="000000"/>
          <w:sz w:val="28"/>
          <w:szCs w:val="28"/>
          <w:lang w:val="vi-VN"/>
        </w:rPr>
        <w:t>0</w:t>
      </w:r>
      <w:r w:rsidRPr="004D6DC7">
        <w:rPr>
          <w:color w:val="000000"/>
          <w:sz w:val="28"/>
          <w:szCs w:val="28"/>
          <w:lang w:val="vi-VN"/>
        </w:rPr>
        <w:t xml:space="preserve">. Sắp xếp toàn bộ diện tích tự nhiên, quy mô dân số của các xã Hữu Sản, Đức Xuân và Liên Hiệp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Liên Hiệp</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8</w:t>
      </w:r>
      <w:r>
        <w:rPr>
          <w:color w:val="000000"/>
          <w:sz w:val="28"/>
          <w:szCs w:val="28"/>
          <w:lang w:val="vi-VN"/>
        </w:rPr>
        <w:t>1</w:t>
      </w:r>
      <w:r w:rsidRPr="004D6DC7">
        <w:rPr>
          <w:color w:val="000000"/>
          <w:sz w:val="28"/>
          <w:szCs w:val="28"/>
          <w:lang w:val="vi-VN"/>
        </w:rPr>
        <w:t xml:space="preserve">. Sắp xếp toàn bộ diện tích tự nhiên, quy mô dân số của các xã Kim Ngọc, Vô Điếm và Bằng Hành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Bằng Hành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8</w:t>
      </w:r>
      <w:r>
        <w:rPr>
          <w:color w:val="000000"/>
          <w:sz w:val="28"/>
          <w:szCs w:val="28"/>
          <w:lang w:val="vi-VN"/>
        </w:rPr>
        <w:t>2</w:t>
      </w:r>
      <w:r w:rsidRPr="004D6DC7">
        <w:rPr>
          <w:color w:val="000000"/>
          <w:sz w:val="28"/>
          <w:szCs w:val="28"/>
          <w:lang w:val="vi-VN"/>
        </w:rPr>
        <w:t xml:space="preserve">. Sắp xếp toàn bộ diện tích tự nhiên, quy mô dân số của thị trấnViệt Quang, xã Quang Minh và xã Việt Vinh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Bắc Quang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83</w:t>
      </w:r>
      <w:r w:rsidRPr="004D6DC7">
        <w:rPr>
          <w:color w:val="000000"/>
          <w:sz w:val="28"/>
          <w:szCs w:val="28"/>
          <w:lang w:val="vi-VN"/>
        </w:rPr>
        <w:t xml:space="preserve">. Sắp xếp toàn bộ diện tích tự nhiên, quy mô dân số của các xã Việt Hồng, Tiên Kiều và Hùng An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Hùng An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84</w:t>
      </w:r>
      <w:r w:rsidRPr="004D6DC7">
        <w:rPr>
          <w:color w:val="000000"/>
          <w:sz w:val="28"/>
          <w:szCs w:val="28"/>
          <w:lang w:val="vi-VN"/>
        </w:rPr>
        <w:t>. Sắp xếp toàn bộ diện tích tự nhiên, quy mô dân số của thị trấn Vĩnh Tuy</w:t>
      </w:r>
      <w:r>
        <w:rPr>
          <w:color w:val="000000"/>
          <w:sz w:val="28"/>
          <w:szCs w:val="28"/>
          <w:lang w:val="vi-VN"/>
        </w:rPr>
        <w:t>,</w:t>
      </w:r>
      <w:r w:rsidRPr="004D6DC7">
        <w:rPr>
          <w:color w:val="000000"/>
          <w:sz w:val="28"/>
          <w:szCs w:val="28"/>
          <w:lang w:val="vi-VN"/>
        </w:rPr>
        <w:t xml:space="preserve"> xã Vĩnh Hảo</w:t>
      </w:r>
      <w:r>
        <w:rPr>
          <w:color w:val="000000"/>
          <w:sz w:val="28"/>
          <w:szCs w:val="28"/>
          <w:lang w:val="vi-VN"/>
        </w:rPr>
        <w:t xml:space="preserve"> và </w:t>
      </w:r>
      <w:r w:rsidRPr="004D6DC7">
        <w:rPr>
          <w:color w:val="000000"/>
          <w:sz w:val="28"/>
          <w:szCs w:val="28"/>
          <w:lang w:val="vi-VN"/>
        </w:rPr>
        <w:t xml:space="preserve">xã Đông Thành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Vĩnh Tuy</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85</w:t>
      </w:r>
      <w:r w:rsidRPr="004D6DC7">
        <w:rPr>
          <w:color w:val="000000"/>
          <w:sz w:val="28"/>
          <w:szCs w:val="28"/>
          <w:lang w:val="vi-VN"/>
        </w:rPr>
        <w:t xml:space="preserve">. Sắp xếp toàn bộ diện tích tự nhiên, quy mô dân số của xã Vĩnh Phúc và xã Đồng Yên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Đồng Yên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86</w:t>
      </w:r>
      <w:r w:rsidRPr="004D6DC7">
        <w:rPr>
          <w:color w:val="000000"/>
          <w:sz w:val="28"/>
          <w:szCs w:val="28"/>
          <w:lang w:val="vi-VN"/>
        </w:rPr>
        <w:t xml:space="preserve">. Sắp xếp toàn bộ diện tích tự nhiên, quy mô dân số của các xã Vĩ Thượng, Hương Sơn và Tiên Yên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Tiên Yên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lastRenderedPageBreak/>
        <w:t>87</w:t>
      </w:r>
      <w:r w:rsidRPr="004D6DC7">
        <w:rPr>
          <w:color w:val="000000"/>
          <w:sz w:val="28"/>
          <w:szCs w:val="28"/>
          <w:lang w:val="vi-VN"/>
        </w:rPr>
        <w:t xml:space="preserve">. Sắp xếp toàn bộ diện tích tự nhiên, quy mô dân số của xã Nà Khương và xãXuân Giang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Xuân Giang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88</w:t>
      </w:r>
      <w:r w:rsidRPr="004D6DC7">
        <w:rPr>
          <w:color w:val="000000"/>
          <w:sz w:val="28"/>
          <w:szCs w:val="28"/>
          <w:lang w:val="vi-VN"/>
        </w:rPr>
        <w:t xml:space="preserve">. Sắp xếp toàn bộ diện tích tự nhiên, quy mô dân số của xã Yên Hà và xã Bằng Lang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Bằng Lang</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89</w:t>
      </w:r>
      <w:r w:rsidRPr="004D6DC7">
        <w:rPr>
          <w:color w:val="000000"/>
          <w:sz w:val="28"/>
          <w:szCs w:val="28"/>
          <w:lang w:val="vi-VN"/>
        </w:rPr>
        <w:t xml:space="preserve">. Sắp xếp toàn bộ diện tích tự nhiên, quy mô dân số của xã Bản Rịa và xã Yên Thành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Yên Thành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9</w:t>
      </w:r>
      <w:r>
        <w:rPr>
          <w:color w:val="000000"/>
          <w:sz w:val="28"/>
          <w:szCs w:val="28"/>
          <w:lang w:val="vi-VN"/>
        </w:rPr>
        <w:t>0</w:t>
      </w:r>
      <w:r w:rsidRPr="004D6DC7">
        <w:rPr>
          <w:color w:val="000000"/>
          <w:sz w:val="28"/>
          <w:szCs w:val="28"/>
          <w:lang w:val="vi-VN"/>
        </w:rPr>
        <w:t xml:space="preserve">. Sắp xếp toàn bộ diện tích tự nhiên, quy mô dân số của thị trấn Yên Bình và xã Tân Nam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Quang Bình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9</w:t>
      </w:r>
      <w:r>
        <w:rPr>
          <w:color w:val="000000"/>
          <w:sz w:val="28"/>
          <w:szCs w:val="28"/>
          <w:lang w:val="vi-VN"/>
        </w:rPr>
        <w:t>1</w:t>
      </w:r>
      <w:r w:rsidRPr="004D6DC7">
        <w:rPr>
          <w:color w:val="000000"/>
          <w:sz w:val="28"/>
          <w:szCs w:val="28"/>
          <w:lang w:val="vi-VN"/>
        </w:rPr>
        <w:t xml:space="preserve">. Sắp xếp toàn bộ diện tích tự nhiên, quy mô dân số của xã Tân Bắc và xã Tân Trịnh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Tân Trịnh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9</w:t>
      </w:r>
      <w:r>
        <w:rPr>
          <w:color w:val="000000"/>
          <w:sz w:val="28"/>
          <w:szCs w:val="28"/>
          <w:lang w:val="vi-VN"/>
        </w:rPr>
        <w:t>2</w:t>
      </w:r>
      <w:r w:rsidRPr="004D6DC7">
        <w:rPr>
          <w:color w:val="000000"/>
          <w:sz w:val="28"/>
          <w:szCs w:val="28"/>
          <w:lang w:val="vi-VN"/>
        </w:rPr>
        <w:t xml:space="preserve">. Sắp xếp toàn bộ diện tích tự nhiên, quy mô dân số của xã Xuân Minh và xã Thông Nguyên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Thông Nguyên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93</w:t>
      </w:r>
      <w:r w:rsidRPr="004D6DC7">
        <w:rPr>
          <w:color w:val="000000"/>
          <w:sz w:val="28"/>
          <w:szCs w:val="28"/>
          <w:lang w:val="vi-VN"/>
        </w:rPr>
        <w:t>. Sắp xếp toàn bộ diện tích tự nhiên, quy mô dân số của các xã Nậm Khòa, Nam Sơn</w:t>
      </w:r>
      <w:r w:rsidR="007F296F">
        <w:rPr>
          <w:color w:val="000000"/>
          <w:sz w:val="28"/>
          <w:szCs w:val="28"/>
          <w:lang w:val="vi-VN"/>
        </w:rPr>
        <w:t xml:space="preserve"> và </w:t>
      </w:r>
      <w:r w:rsidR="007F296F" w:rsidRPr="004D6DC7">
        <w:rPr>
          <w:color w:val="000000"/>
          <w:sz w:val="28"/>
          <w:szCs w:val="28"/>
          <w:lang w:val="vi-VN"/>
        </w:rPr>
        <w:t>Hồ Thầu</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Hồ Thầu</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94</w:t>
      </w:r>
      <w:r w:rsidRPr="004D6DC7">
        <w:rPr>
          <w:color w:val="000000"/>
          <w:sz w:val="28"/>
          <w:szCs w:val="28"/>
          <w:lang w:val="vi-VN"/>
        </w:rPr>
        <w:t>. Sắp xếp toàn bộ diện tích tự nhiên, quy mô dân số của</w:t>
      </w:r>
      <w:r>
        <w:rPr>
          <w:color w:val="000000"/>
          <w:sz w:val="28"/>
          <w:szCs w:val="28"/>
          <w:lang w:val="vi-VN"/>
        </w:rPr>
        <w:t xml:space="preserve"> các</w:t>
      </w:r>
      <w:r w:rsidRPr="004D6DC7">
        <w:rPr>
          <w:color w:val="000000"/>
          <w:sz w:val="28"/>
          <w:szCs w:val="28"/>
          <w:lang w:val="vi-VN"/>
        </w:rPr>
        <w:t xml:space="preserve"> xã Nậm Ty, Tả Sử Choóng và Nậm Dịch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Nậm Dịch</w:t>
      </w:r>
      <w:r w:rsidRPr="004D6DC7">
        <w:rPr>
          <w:color w:val="000000"/>
          <w:sz w:val="28"/>
          <w:szCs w:val="28"/>
          <w:lang w:val="vi-VN"/>
        </w:rPr>
        <w:t>.</w:t>
      </w:r>
    </w:p>
    <w:p w:rsidR="00D10F0B" w:rsidRPr="004F1471" w:rsidRDefault="00D10F0B" w:rsidP="002E3123">
      <w:pPr>
        <w:spacing w:before="120" w:after="120" w:line="340" w:lineRule="exact"/>
        <w:ind w:firstLine="567"/>
        <w:jc w:val="both"/>
        <w:rPr>
          <w:color w:val="000000"/>
          <w:spacing w:val="4"/>
          <w:sz w:val="28"/>
          <w:szCs w:val="28"/>
          <w:lang w:val="vi-VN"/>
        </w:rPr>
      </w:pPr>
      <w:r w:rsidRPr="004F1471">
        <w:rPr>
          <w:color w:val="000000"/>
          <w:spacing w:val="4"/>
          <w:sz w:val="28"/>
          <w:szCs w:val="28"/>
          <w:lang w:val="vi-VN"/>
        </w:rPr>
        <w:t>95. Sắp xếp toàn bộ diện tích tự nhiên, quy mô dân số củ</w:t>
      </w:r>
      <w:r w:rsidR="002E3123">
        <w:rPr>
          <w:color w:val="000000"/>
          <w:spacing w:val="4"/>
          <w:sz w:val="28"/>
          <w:szCs w:val="28"/>
          <w:lang w:val="vi-VN"/>
        </w:rPr>
        <w:t xml:space="preserve">a các xã </w:t>
      </w:r>
      <w:r w:rsidR="002E3123" w:rsidRPr="004F1471">
        <w:rPr>
          <w:color w:val="000000"/>
          <w:spacing w:val="4"/>
          <w:sz w:val="28"/>
          <w:szCs w:val="28"/>
          <w:lang w:val="vi-VN"/>
        </w:rPr>
        <w:t>Tân Tiến (huyện Hoàng Su Phì)</w:t>
      </w:r>
      <w:r w:rsidR="002E3123" w:rsidRPr="002E3123">
        <w:rPr>
          <w:color w:val="000000"/>
          <w:spacing w:val="4"/>
          <w:sz w:val="28"/>
          <w:szCs w:val="28"/>
          <w:lang w:val="vi-VN"/>
        </w:rPr>
        <w:t xml:space="preserve">, </w:t>
      </w:r>
      <w:r w:rsidR="002E3123">
        <w:rPr>
          <w:color w:val="000000"/>
          <w:spacing w:val="4"/>
          <w:sz w:val="28"/>
          <w:szCs w:val="28"/>
          <w:lang w:val="vi-VN"/>
        </w:rPr>
        <w:t>Bản Nhùng</w:t>
      </w:r>
      <w:r w:rsidR="002E3123" w:rsidRPr="002E3123">
        <w:rPr>
          <w:color w:val="000000"/>
          <w:spacing w:val="4"/>
          <w:sz w:val="28"/>
          <w:szCs w:val="28"/>
          <w:lang w:val="vi-VN"/>
        </w:rPr>
        <w:t xml:space="preserve"> v</w:t>
      </w:r>
      <w:r w:rsidR="002E3123">
        <w:rPr>
          <w:color w:val="000000"/>
          <w:spacing w:val="4"/>
          <w:sz w:val="28"/>
          <w:szCs w:val="28"/>
          <w:lang w:val="vi-VN"/>
        </w:rPr>
        <w:t>àTúng Sán</w:t>
      </w:r>
      <w:r w:rsidR="002129CD" w:rsidRPr="004F1471">
        <w:rPr>
          <w:color w:val="000000"/>
          <w:spacing w:val="4"/>
          <w:sz w:val="28"/>
          <w:szCs w:val="28"/>
          <w:lang w:val="vi-VN"/>
        </w:rPr>
        <w:t xml:space="preserve">thành xã mới có tên gọi là </w:t>
      </w:r>
      <w:r w:rsidR="002129CD" w:rsidRPr="004F1471">
        <w:rPr>
          <w:b/>
          <w:bCs/>
          <w:color w:val="000000"/>
          <w:spacing w:val="4"/>
          <w:sz w:val="28"/>
          <w:szCs w:val="28"/>
          <w:lang w:val="vi-VN"/>
        </w:rPr>
        <w:t>xã</w:t>
      </w:r>
      <w:r w:rsidRPr="004F1471">
        <w:rPr>
          <w:b/>
          <w:bCs/>
          <w:color w:val="000000"/>
          <w:spacing w:val="4"/>
          <w:sz w:val="28"/>
          <w:szCs w:val="28"/>
          <w:lang w:val="vi-VN"/>
        </w:rPr>
        <w:t xml:space="preserve"> Tân Tiến</w:t>
      </w:r>
      <w:r w:rsidRPr="004F1471">
        <w:rPr>
          <w:color w:val="000000"/>
          <w:spacing w:val="4"/>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96</w:t>
      </w:r>
      <w:r w:rsidRPr="004D6DC7">
        <w:rPr>
          <w:color w:val="000000"/>
          <w:sz w:val="28"/>
          <w:szCs w:val="28"/>
          <w:lang w:val="vi-VN"/>
        </w:rPr>
        <w:t>. Sắp xếp toàn bộ diện tích tự nhiên, quy mô dân số của thị trấn Vinh Quang</w:t>
      </w:r>
      <w:r w:rsidR="00C404B6">
        <w:rPr>
          <w:color w:val="000000"/>
          <w:sz w:val="28"/>
          <w:szCs w:val="28"/>
          <w:lang w:val="vi-VN"/>
        </w:rPr>
        <w:t xml:space="preserve"> và</w:t>
      </w:r>
      <w:r w:rsidRPr="004D6DC7">
        <w:rPr>
          <w:color w:val="000000"/>
          <w:sz w:val="28"/>
          <w:szCs w:val="28"/>
          <w:lang w:val="vi-VN"/>
        </w:rPr>
        <w:t xml:space="preserve"> cácxã Bản Luốc, Ngàm Đăng Vài, Tụ Nhân</w:t>
      </w:r>
      <w:r w:rsidR="00C404B6">
        <w:rPr>
          <w:color w:val="000000"/>
          <w:sz w:val="28"/>
          <w:szCs w:val="28"/>
          <w:lang w:val="vi-VN"/>
        </w:rPr>
        <w:t>,</w:t>
      </w:r>
      <w:r w:rsidRPr="004D6DC7">
        <w:rPr>
          <w:color w:val="000000"/>
          <w:sz w:val="28"/>
          <w:szCs w:val="28"/>
          <w:lang w:val="vi-VN"/>
        </w:rPr>
        <w:t xml:space="preserve"> Đản Ván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Hoàng Su Phì</w:t>
      </w:r>
      <w:r w:rsidR="007F296F">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97</w:t>
      </w:r>
      <w:r w:rsidRPr="004D6DC7">
        <w:rPr>
          <w:color w:val="000000"/>
          <w:sz w:val="28"/>
          <w:szCs w:val="28"/>
          <w:lang w:val="vi-VN"/>
        </w:rPr>
        <w:t xml:space="preserve">. Sắp xếp toàn bộ diện tích tự nhiên, quy mô dân số của các xã Pố Lồ, Thèn Chu Phìn và Thàng Tín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Thàng Tín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98</w:t>
      </w:r>
      <w:r w:rsidRPr="004D6DC7">
        <w:rPr>
          <w:color w:val="000000"/>
          <w:sz w:val="28"/>
          <w:szCs w:val="28"/>
          <w:lang w:val="vi-VN"/>
        </w:rPr>
        <w:t xml:space="preserve">. Sắp xếp toàn bộ diện tích tự nhiên, quy mô dân số của các xã Bản Phùng, Chiến Phố và Bản Máy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Bản Máy</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99</w:t>
      </w:r>
      <w:r w:rsidRPr="004D6DC7">
        <w:rPr>
          <w:color w:val="000000"/>
          <w:sz w:val="28"/>
          <w:szCs w:val="28"/>
          <w:lang w:val="vi-VN"/>
        </w:rPr>
        <w:t xml:space="preserve">. Sắp xếp toàn bộ diện tích tự nhiên, quy mô dân số của các xã Sán Sả Hồ, Nàng Đôn và Pờ Ly Ngài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Pờ Ly Ngài</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pacing w:val="4"/>
          <w:sz w:val="28"/>
          <w:szCs w:val="28"/>
          <w:lang w:val="vi-VN"/>
        </w:rPr>
      </w:pPr>
      <w:r w:rsidRPr="004D6DC7">
        <w:rPr>
          <w:color w:val="000000"/>
          <w:spacing w:val="4"/>
          <w:sz w:val="28"/>
          <w:szCs w:val="28"/>
          <w:lang w:val="vi-VN"/>
        </w:rPr>
        <w:t>10</w:t>
      </w:r>
      <w:r w:rsidRPr="00E40FFF">
        <w:rPr>
          <w:color w:val="000000"/>
          <w:spacing w:val="4"/>
          <w:sz w:val="28"/>
          <w:szCs w:val="28"/>
          <w:lang w:val="vi-VN"/>
        </w:rPr>
        <w:t>0</w:t>
      </w:r>
      <w:r w:rsidRPr="004D6DC7">
        <w:rPr>
          <w:color w:val="000000"/>
          <w:spacing w:val="4"/>
          <w:sz w:val="28"/>
          <w:szCs w:val="28"/>
          <w:lang w:val="vi-VN"/>
        </w:rPr>
        <w:t xml:space="preserve">. Sắp xếp toàn bộ diện tích tự nhiên, quy mô dân số của các xã Thèn Phàng, Nàn Xỉn, Bản Díu, Chí Cà và Xín Mần </w:t>
      </w:r>
      <w:r w:rsidR="002129CD" w:rsidRPr="004D6DC7">
        <w:rPr>
          <w:color w:val="000000"/>
          <w:spacing w:val="4"/>
          <w:sz w:val="28"/>
          <w:szCs w:val="28"/>
          <w:lang w:val="vi-VN"/>
        </w:rPr>
        <w:t xml:space="preserve">thành xã mới có tên gọi là </w:t>
      </w:r>
      <w:r w:rsidR="002129CD" w:rsidRPr="004D6DC7">
        <w:rPr>
          <w:b/>
          <w:bCs/>
          <w:color w:val="000000"/>
          <w:spacing w:val="4"/>
          <w:sz w:val="28"/>
          <w:szCs w:val="28"/>
          <w:lang w:val="vi-VN"/>
        </w:rPr>
        <w:t>xã</w:t>
      </w:r>
      <w:r w:rsidRPr="004D6DC7">
        <w:rPr>
          <w:b/>
          <w:bCs/>
          <w:color w:val="000000"/>
          <w:spacing w:val="4"/>
          <w:sz w:val="28"/>
          <w:szCs w:val="28"/>
          <w:lang w:val="vi-VN"/>
        </w:rPr>
        <w:t xml:space="preserve"> Xín Mần</w:t>
      </w:r>
      <w:r w:rsidRPr="004D6DC7">
        <w:rPr>
          <w:color w:val="000000"/>
          <w:spacing w:val="4"/>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10</w:t>
      </w:r>
      <w:r>
        <w:rPr>
          <w:color w:val="000000"/>
          <w:sz w:val="28"/>
          <w:szCs w:val="28"/>
          <w:lang w:val="vi-VN"/>
        </w:rPr>
        <w:t>1</w:t>
      </w:r>
      <w:r w:rsidRPr="004D6DC7">
        <w:rPr>
          <w:color w:val="000000"/>
          <w:sz w:val="28"/>
          <w:szCs w:val="28"/>
          <w:lang w:val="vi-VN"/>
        </w:rPr>
        <w:t>. Sắp xếp toàn bộ diện tích tự nhiên, quy mô dân số của thị trấn Cốc Pài</w:t>
      </w:r>
      <w:r w:rsidR="00C404B6">
        <w:rPr>
          <w:color w:val="000000"/>
          <w:sz w:val="28"/>
          <w:szCs w:val="28"/>
          <w:lang w:val="vi-VN"/>
        </w:rPr>
        <w:t xml:space="preserve"> và</w:t>
      </w:r>
      <w:r w:rsidRPr="004D6DC7">
        <w:rPr>
          <w:color w:val="000000"/>
          <w:sz w:val="28"/>
          <w:szCs w:val="28"/>
          <w:lang w:val="vi-VN"/>
        </w:rPr>
        <w:t xml:space="preserve"> cácxã Nàn Ma, Bản Ngò, Pà Vầy Sủ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Pà Vầy Sủ</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10</w:t>
      </w:r>
      <w:r>
        <w:rPr>
          <w:color w:val="000000"/>
          <w:sz w:val="28"/>
          <w:szCs w:val="28"/>
          <w:lang w:val="vi-VN"/>
        </w:rPr>
        <w:t>2</w:t>
      </w:r>
      <w:r w:rsidRPr="004D6DC7">
        <w:rPr>
          <w:color w:val="000000"/>
          <w:sz w:val="28"/>
          <w:szCs w:val="28"/>
          <w:lang w:val="vi-VN"/>
        </w:rPr>
        <w:t xml:space="preserve">. Sắp xếp toàn bộ diện tích tự nhiên, quy mô dân số của các xã Chế Là, Tả Nhìu và Nấm Dẩn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Nấm Dẩn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lastRenderedPageBreak/>
        <w:t>1</w:t>
      </w:r>
      <w:r>
        <w:rPr>
          <w:color w:val="000000"/>
          <w:sz w:val="28"/>
          <w:szCs w:val="28"/>
          <w:lang w:val="vi-VN"/>
        </w:rPr>
        <w:t>03</w:t>
      </w:r>
      <w:r w:rsidRPr="004D6DC7">
        <w:rPr>
          <w:color w:val="000000"/>
          <w:sz w:val="28"/>
          <w:szCs w:val="28"/>
          <w:lang w:val="vi-VN"/>
        </w:rPr>
        <w:t xml:space="preserve">. Sắp xếp toàn bộ diện tích tự nhiên, quy mô dân số của các xã Cốc Rế, Thu Tà và Trung Thịnh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Trung Thịnh</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w:t>
      </w:r>
      <w:r>
        <w:rPr>
          <w:color w:val="000000"/>
          <w:sz w:val="28"/>
          <w:szCs w:val="28"/>
          <w:lang w:val="vi-VN"/>
        </w:rPr>
        <w:t>04</w:t>
      </w:r>
      <w:r w:rsidRPr="004D6DC7">
        <w:rPr>
          <w:color w:val="000000"/>
          <w:sz w:val="28"/>
          <w:szCs w:val="28"/>
          <w:lang w:val="vi-VN"/>
        </w:rPr>
        <w:t xml:space="preserve">. Sắp xếp toàn bộ diện tích tự nhiên, quy mô dân số của xã Nà Chì và xã Khuôn Lùng </w:t>
      </w:r>
      <w:r w:rsidR="002129CD" w:rsidRPr="004D6DC7">
        <w:rPr>
          <w:color w:val="000000"/>
          <w:sz w:val="28"/>
          <w:szCs w:val="28"/>
          <w:lang w:val="vi-VN"/>
        </w:rPr>
        <w:t xml:space="preserve">thành xã mới có tên gọi là </w:t>
      </w:r>
      <w:r w:rsidR="002129CD" w:rsidRPr="004D6DC7">
        <w:rPr>
          <w:b/>
          <w:bCs/>
          <w:color w:val="000000"/>
          <w:sz w:val="28"/>
          <w:szCs w:val="28"/>
          <w:lang w:val="vi-VN"/>
        </w:rPr>
        <w:t>xã</w:t>
      </w:r>
      <w:r w:rsidRPr="004D6DC7">
        <w:rPr>
          <w:b/>
          <w:bCs/>
          <w:color w:val="000000"/>
          <w:sz w:val="28"/>
          <w:szCs w:val="28"/>
          <w:lang w:val="vi-VN"/>
        </w:rPr>
        <w:t xml:space="preserve"> Khuôn Lùng</w:t>
      </w:r>
      <w:r w:rsidRPr="004D6DC7">
        <w:rPr>
          <w:color w:val="000000"/>
          <w:sz w:val="28"/>
          <w:szCs w:val="28"/>
          <w:lang w:val="vi-VN"/>
        </w:rPr>
        <w:t>.</w:t>
      </w:r>
    </w:p>
    <w:p w:rsidR="00D10F0B" w:rsidRPr="0075222F" w:rsidRDefault="00D10F0B" w:rsidP="002E3123">
      <w:pPr>
        <w:spacing w:before="120" w:after="120" w:line="340" w:lineRule="exact"/>
        <w:ind w:firstLine="567"/>
        <w:jc w:val="both"/>
        <w:rPr>
          <w:color w:val="000000"/>
          <w:sz w:val="28"/>
          <w:szCs w:val="28"/>
          <w:lang w:val="vi-VN"/>
        </w:rPr>
      </w:pPr>
      <w:r w:rsidRPr="004D6DC7">
        <w:rPr>
          <w:color w:val="000000"/>
          <w:sz w:val="28"/>
          <w:szCs w:val="28"/>
          <w:lang w:val="vi-VN"/>
        </w:rPr>
        <w:t>1</w:t>
      </w:r>
      <w:r>
        <w:rPr>
          <w:color w:val="000000"/>
          <w:sz w:val="28"/>
          <w:szCs w:val="28"/>
          <w:lang w:val="vi-VN"/>
        </w:rPr>
        <w:t>05</w:t>
      </w:r>
      <w:r w:rsidRPr="004D6DC7">
        <w:rPr>
          <w:color w:val="000000"/>
          <w:sz w:val="28"/>
          <w:szCs w:val="28"/>
          <w:lang w:val="vi-VN"/>
        </w:rPr>
        <w:t xml:space="preserve">. Sắp xếp toàn bộ diện tích tự nhiên, quy mô dân số của phường Mỹ Lâm, xã Mỹ Bằng và một phần diện tích tự nhiên, quy mô dân số của xã Kim Phú </w:t>
      </w:r>
      <w:r w:rsidR="002129CD" w:rsidRPr="004D6DC7">
        <w:rPr>
          <w:color w:val="000000"/>
          <w:sz w:val="28"/>
          <w:szCs w:val="28"/>
          <w:lang w:val="vi-VN"/>
        </w:rPr>
        <w:t xml:space="preserve">thành phường mới có tên gọi là </w:t>
      </w:r>
      <w:r w:rsidR="002129CD" w:rsidRPr="004D6DC7">
        <w:rPr>
          <w:b/>
          <w:bCs/>
          <w:color w:val="000000"/>
          <w:sz w:val="28"/>
          <w:szCs w:val="28"/>
          <w:lang w:val="vi-VN"/>
        </w:rPr>
        <w:t>phường</w:t>
      </w:r>
      <w:r w:rsidRPr="004D6DC7">
        <w:rPr>
          <w:b/>
          <w:bCs/>
          <w:color w:val="000000"/>
          <w:sz w:val="28"/>
          <w:szCs w:val="28"/>
          <w:lang w:val="vi-VN"/>
        </w:rPr>
        <w:t xml:space="preserve"> Mỹ Lâm</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106</w:t>
      </w:r>
      <w:r w:rsidRPr="004D6DC7">
        <w:rPr>
          <w:color w:val="000000"/>
          <w:sz w:val="28"/>
          <w:szCs w:val="28"/>
          <w:lang w:val="vi-VN"/>
        </w:rPr>
        <w:t>. Sắp xếp toàn bộ diện tích tự nhiên, quy mô dân số của các phường</w:t>
      </w:r>
      <w:r w:rsidR="000404A8">
        <w:rPr>
          <w:color w:val="000000"/>
          <w:sz w:val="28"/>
          <w:szCs w:val="28"/>
          <w:lang w:val="vi-VN"/>
        </w:rPr>
        <w:t xml:space="preserve"> Ỷ La,</w:t>
      </w:r>
      <w:r w:rsidRPr="004D6DC7">
        <w:rPr>
          <w:color w:val="000000"/>
          <w:sz w:val="28"/>
          <w:szCs w:val="28"/>
          <w:lang w:val="vi-VN"/>
        </w:rPr>
        <w:t xml:space="preserve"> Tân Hà, Phan Thiết, Minh Xuân, Tân Quang, xã Trung Môn và</w:t>
      </w:r>
      <w:r w:rsidR="004C1754">
        <w:rPr>
          <w:color w:val="000000"/>
          <w:sz w:val="28"/>
          <w:szCs w:val="28"/>
          <w:lang w:val="vi-VN"/>
        </w:rPr>
        <w:t xml:space="preserve"> phần còn lại của</w:t>
      </w:r>
      <w:r w:rsidRPr="004D6DC7">
        <w:rPr>
          <w:color w:val="000000"/>
          <w:sz w:val="28"/>
          <w:szCs w:val="28"/>
          <w:lang w:val="vi-VN"/>
        </w:rPr>
        <w:t xml:space="preserve"> xã Kim Phú</w:t>
      </w:r>
      <w:r w:rsidR="00C404B6" w:rsidRPr="00F531AC">
        <w:rPr>
          <w:color w:val="000000"/>
          <w:sz w:val="28"/>
          <w:szCs w:val="28"/>
          <w:lang w:val="vi-VN"/>
        </w:rPr>
        <w:t xml:space="preserve"> sau khi sắp xếp theo quy định tại khoản 105 Điều này</w:t>
      </w:r>
      <w:r w:rsidR="002129CD" w:rsidRPr="004D6DC7">
        <w:rPr>
          <w:color w:val="000000"/>
          <w:sz w:val="28"/>
          <w:szCs w:val="28"/>
          <w:lang w:val="vi-VN"/>
        </w:rPr>
        <w:t xml:space="preserve">thành phường mới có tên gọi là </w:t>
      </w:r>
      <w:r w:rsidR="002129CD" w:rsidRPr="004D6DC7">
        <w:rPr>
          <w:b/>
          <w:bCs/>
          <w:color w:val="000000"/>
          <w:sz w:val="28"/>
          <w:szCs w:val="28"/>
          <w:lang w:val="vi-VN"/>
        </w:rPr>
        <w:t>phường</w:t>
      </w:r>
      <w:r w:rsidRPr="004D6DC7">
        <w:rPr>
          <w:b/>
          <w:bCs/>
          <w:color w:val="000000"/>
          <w:sz w:val="28"/>
          <w:szCs w:val="28"/>
          <w:lang w:val="vi-VN"/>
        </w:rPr>
        <w:t xml:space="preserve"> Minh Xuân</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107</w:t>
      </w:r>
      <w:r w:rsidRPr="004D6DC7">
        <w:rPr>
          <w:color w:val="000000"/>
          <w:sz w:val="28"/>
          <w:szCs w:val="28"/>
          <w:lang w:val="vi-VN"/>
        </w:rPr>
        <w:t>. Sắp xếp toàn bộ diện tích tự nhiên, quy mô dân số của phường Nông Tiến, xã Tràng Đà và</w:t>
      </w:r>
      <w:r w:rsidR="008936E8">
        <w:rPr>
          <w:color w:val="000000"/>
          <w:sz w:val="28"/>
          <w:szCs w:val="28"/>
          <w:lang w:val="vi-VN"/>
        </w:rPr>
        <w:t xml:space="preserve">phần còn lại của </w:t>
      </w:r>
      <w:r w:rsidR="00551D91" w:rsidRPr="00F531AC">
        <w:rPr>
          <w:color w:val="000000"/>
          <w:sz w:val="28"/>
          <w:szCs w:val="28"/>
          <w:lang w:val="vi-VN"/>
        </w:rPr>
        <w:t>xã Thái Bình sau khi sắp xếp theo quy định tại khoản 28 Điều này</w:t>
      </w:r>
      <w:r w:rsidR="002129CD" w:rsidRPr="004D6DC7">
        <w:rPr>
          <w:color w:val="000000"/>
          <w:sz w:val="28"/>
          <w:szCs w:val="28"/>
          <w:lang w:val="vi-VN"/>
        </w:rPr>
        <w:t xml:space="preserve">thành phường mới có tên gọi là </w:t>
      </w:r>
      <w:r w:rsidR="002129CD" w:rsidRPr="004D6DC7">
        <w:rPr>
          <w:b/>
          <w:bCs/>
          <w:color w:val="000000"/>
          <w:sz w:val="28"/>
          <w:szCs w:val="28"/>
          <w:lang w:val="vi-VN"/>
        </w:rPr>
        <w:t>phường</w:t>
      </w:r>
      <w:r w:rsidRPr="004D6DC7">
        <w:rPr>
          <w:b/>
          <w:bCs/>
          <w:color w:val="000000"/>
          <w:sz w:val="28"/>
          <w:szCs w:val="28"/>
          <w:lang w:val="vi-VN"/>
        </w:rPr>
        <w:t xml:space="preserve"> Nông Tiến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108</w:t>
      </w:r>
      <w:r w:rsidRPr="004D6DC7">
        <w:rPr>
          <w:color w:val="000000"/>
          <w:sz w:val="28"/>
          <w:szCs w:val="28"/>
          <w:lang w:val="vi-VN"/>
        </w:rPr>
        <w:t xml:space="preserve">. Sắp xếp toàn bộ diện tích tự nhiên, quy mô dân số của phường Hưng Thành, </w:t>
      </w:r>
      <w:r w:rsidR="000404A8" w:rsidRPr="004D6DC7">
        <w:rPr>
          <w:color w:val="000000"/>
          <w:sz w:val="28"/>
          <w:szCs w:val="28"/>
          <w:lang w:val="vi-VN"/>
        </w:rPr>
        <w:t>phường</w:t>
      </w:r>
      <w:r w:rsidRPr="004D6DC7">
        <w:rPr>
          <w:color w:val="000000"/>
          <w:sz w:val="28"/>
          <w:szCs w:val="28"/>
          <w:lang w:val="vi-VN"/>
        </w:rPr>
        <w:t>An Tường</w:t>
      </w:r>
      <w:r w:rsidR="002E3123" w:rsidRPr="002E3123">
        <w:rPr>
          <w:color w:val="000000"/>
          <w:sz w:val="28"/>
          <w:szCs w:val="28"/>
          <w:lang w:val="vi-VN"/>
        </w:rPr>
        <w:t xml:space="preserve"> v</w:t>
      </w:r>
      <w:r w:rsidR="002E3123">
        <w:rPr>
          <w:color w:val="000000"/>
          <w:sz w:val="28"/>
          <w:szCs w:val="28"/>
          <w:lang w:val="vi-VN"/>
        </w:rPr>
        <w:t>à</w:t>
      </w:r>
      <w:r w:rsidRPr="004D6DC7">
        <w:rPr>
          <w:color w:val="000000"/>
          <w:sz w:val="28"/>
          <w:szCs w:val="28"/>
          <w:lang w:val="vi-VN"/>
        </w:rPr>
        <w:t xml:space="preserve"> các xã Lưỡng Vượng, An Khang</w:t>
      </w:r>
      <w:r w:rsidR="002E3123" w:rsidRPr="002E3123">
        <w:rPr>
          <w:color w:val="000000"/>
          <w:sz w:val="28"/>
          <w:szCs w:val="28"/>
          <w:lang w:val="vi-VN"/>
        </w:rPr>
        <w:t>,</w:t>
      </w:r>
      <w:r w:rsidRPr="004D6DC7">
        <w:rPr>
          <w:color w:val="000000"/>
          <w:sz w:val="28"/>
          <w:szCs w:val="28"/>
          <w:lang w:val="vi-VN"/>
        </w:rPr>
        <w:t xml:space="preserve"> Hoàng Khai </w:t>
      </w:r>
      <w:r w:rsidR="002129CD" w:rsidRPr="004D6DC7">
        <w:rPr>
          <w:color w:val="000000"/>
          <w:sz w:val="28"/>
          <w:szCs w:val="28"/>
          <w:lang w:val="vi-VN"/>
        </w:rPr>
        <w:t xml:space="preserve">thành phường mới có tên gọi là </w:t>
      </w:r>
      <w:r w:rsidR="002129CD" w:rsidRPr="004D6DC7">
        <w:rPr>
          <w:b/>
          <w:bCs/>
          <w:color w:val="000000"/>
          <w:sz w:val="28"/>
          <w:szCs w:val="28"/>
          <w:lang w:val="vi-VN"/>
        </w:rPr>
        <w:t>phường</w:t>
      </w:r>
      <w:r w:rsidRPr="004D6DC7">
        <w:rPr>
          <w:b/>
          <w:bCs/>
          <w:color w:val="000000"/>
          <w:sz w:val="28"/>
          <w:szCs w:val="28"/>
          <w:lang w:val="vi-VN"/>
        </w:rPr>
        <w:t xml:space="preserve"> An Tường</w:t>
      </w:r>
      <w:r w:rsidRPr="004D6DC7">
        <w:rPr>
          <w:color w:val="000000"/>
          <w:sz w:val="28"/>
          <w:szCs w:val="28"/>
          <w:lang w:val="vi-VN"/>
        </w:rPr>
        <w:t xml:space="preserve">. </w:t>
      </w:r>
    </w:p>
    <w:p w:rsidR="00D10F0B" w:rsidRPr="004D6DC7" w:rsidRDefault="00D10F0B" w:rsidP="002E3123">
      <w:pPr>
        <w:spacing w:before="120" w:after="120" w:line="340" w:lineRule="exact"/>
        <w:ind w:firstLine="567"/>
        <w:jc w:val="both"/>
        <w:rPr>
          <w:color w:val="000000"/>
          <w:sz w:val="28"/>
          <w:szCs w:val="28"/>
          <w:lang w:val="vi-VN"/>
        </w:rPr>
      </w:pPr>
      <w:r>
        <w:rPr>
          <w:color w:val="000000"/>
          <w:sz w:val="28"/>
          <w:szCs w:val="28"/>
          <w:lang w:val="vi-VN"/>
        </w:rPr>
        <w:t>109</w:t>
      </w:r>
      <w:r w:rsidRPr="004D6DC7">
        <w:rPr>
          <w:color w:val="000000"/>
          <w:sz w:val="28"/>
          <w:szCs w:val="28"/>
          <w:lang w:val="vi-VN"/>
        </w:rPr>
        <w:t xml:space="preserve">. Sắp xếp toàn bộ diện tích tự nhiên, quy mô dân số của phường Đội Cấn và xã Thái Long </w:t>
      </w:r>
      <w:r w:rsidR="002129CD" w:rsidRPr="004D6DC7">
        <w:rPr>
          <w:color w:val="000000"/>
          <w:sz w:val="28"/>
          <w:szCs w:val="28"/>
          <w:lang w:val="vi-VN"/>
        </w:rPr>
        <w:t xml:space="preserve">thành phường mới có tên gọi là </w:t>
      </w:r>
      <w:r w:rsidR="002129CD" w:rsidRPr="004D6DC7">
        <w:rPr>
          <w:b/>
          <w:bCs/>
          <w:color w:val="000000"/>
          <w:sz w:val="28"/>
          <w:szCs w:val="28"/>
          <w:lang w:val="vi-VN"/>
        </w:rPr>
        <w:t>phường</w:t>
      </w:r>
      <w:r w:rsidRPr="004D6DC7">
        <w:rPr>
          <w:b/>
          <w:bCs/>
          <w:color w:val="000000"/>
          <w:sz w:val="28"/>
          <w:szCs w:val="28"/>
          <w:lang w:val="vi-VN"/>
        </w:rPr>
        <w:t xml:space="preserve"> Bình Thuận</w:t>
      </w:r>
      <w:r w:rsidRPr="004D6DC7">
        <w:rPr>
          <w:color w:val="000000"/>
          <w:sz w:val="28"/>
          <w:szCs w:val="28"/>
          <w:lang w:val="vi-VN"/>
        </w:rPr>
        <w:t>.</w:t>
      </w:r>
    </w:p>
    <w:p w:rsidR="00D10F0B" w:rsidRPr="004D6DC7" w:rsidRDefault="00D10F0B" w:rsidP="002E3123">
      <w:pPr>
        <w:spacing w:before="120" w:after="120" w:line="340" w:lineRule="exact"/>
        <w:ind w:firstLine="567"/>
        <w:jc w:val="both"/>
        <w:rPr>
          <w:color w:val="000000"/>
          <w:spacing w:val="-2"/>
          <w:sz w:val="28"/>
          <w:szCs w:val="28"/>
          <w:lang w:val="vi-VN"/>
        </w:rPr>
      </w:pPr>
      <w:r w:rsidRPr="009470B6">
        <w:rPr>
          <w:color w:val="000000"/>
          <w:spacing w:val="-2"/>
          <w:sz w:val="28"/>
          <w:szCs w:val="28"/>
          <w:lang w:val="vi-VN"/>
        </w:rPr>
        <w:t>110</w:t>
      </w:r>
      <w:r w:rsidRPr="004D6DC7">
        <w:rPr>
          <w:color w:val="000000"/>
          <w:spacing w:val="-2"/>
          <w:sz w:val="28"/>
          <w:szCs w:val="28"/>
          <w:lang w:val="vi-VN"/>
        </w:rPr>
        <w:t xml:space="preserve">. Sắp xếp toàn bộ diện tích tự nhiên, quy mô dân số của phường Nguyễn Trãi, xã Phương Thiện, xã Phương Độ và một phần diện tích tự nhiên, quy mô dân số phường Quang Trung </w:t>
      </w:r>
      <w:r w:rsidR="002129CD" w:rsidRPr="004D6DC7">
        <w:rPr>
          <w:color w:val="000000"/>
          <w:spacing w:val="-2"/>
          <w:sz w:val="28"/>
          <w:szCs w:val="28"/>
          <w:lang w:val="vi-VN"/>
        </w:rPr>
        <w:t xml:space="preserve">thành phường mới có tên gọi là </w:t>
      </w:r>
      <w:r w:rsidR="002129CD" w:rsidRPr="004D6DC7">
        <w:rPr>
          <w:b/>
          <w:bCs/>
          <w:color w:val="000000"/>
          <w:spacing w:val="-2"/>
          <w:sz w:val="28"/>
          <w:szCs w:val="28"/>
          <w:lang w:val="vi-VN"/>
        </w:rPr>
        <w:t>phường</w:t>
      </w:r>
      <w:r w:rsidRPr="004D6DC7">
        <w:rPr>
          <w:b/>
          <w:bCs/>
          <w:color w:val="000000"/>
          <w:spacing w:val="-2"/>
          <w:sz w:val="28"/>
          <w:szCs w:val="28"/>
          <w:lang w:val="vi-VN"/>
        </w:rPr>
        <w:t xml:space="preserve"> Hà Giang 1</w:t>
      </w:r>
      <w:r w:rsidRPr="004D6DC7">
        <w:rPr>
          <w:color w:val="000000"/>
          <w:spacing w:val="-2"/>
          <w:sz w:val="28"/>
          <w:szCs w:val="28"/>
          <w:lang w:val="vi-VN"/>
        </w:rPr>
        <w:t>.</w:t>
      </w:r>
    </w:p>
    <w:p w:rsidR="00D10F0B" w:rsidRDefault="00D10F0B" w:rsidP="002E3123">
      <w:pPr>
        <w:spacing w:before="120" w:after="120" w:line="340" w:lineRule="exact"/>
        <w:ind w:firstLine="567"/>
        <w:jc w:val="both"/>
        <w:rPr>
          <w:color w:val="000000"/>
          <w:sz w:val="28"/>
          <w:szCs w:val="28"/>
          <w:lang w:val="vi-VN"/>
        </w:rPr>
      </w:pPr>
      <w:r>
        <w:rPr>
          <w:color w:val="000000"/>
          <w:sz w:val="28"/>
          <w:szCs w:val="28"/>
          <w:lang w:val="vi-VN"/>
        </w:rPr>
        <w:t>111</w:t>
      </w:r>
      <w:r w:rsidRPr="004D6DC7">
        <w:rPr>
          <w:color w:val="000000"/>
          <w:sz w:val="28"/>
          <w:szCs w:val="28"/>
          <w:lang w:val="vi-VN"/>
        </w:rPr>
        <w:t>. Sắp xếp toàn bộ diện tích tự nhiên, quy mô dân số của các phường Ngọc Hà, Trần Phú, Minh Khai,</w:t>
      </w:r>
      <w:r w:rsidR="008936E8">
        <w:rPr>
          <w:color w:val="000000"/>
          <w:sz w:val="28"/>
          <w:szCs w:val="28"/>
          <w:lang w:val="vi-VN"/>
        </w:rPr>
        <w:t xml:space="preserve">phần còn lại của phường </w:t>
      </w:r>
      <w:r w:rsidR="00F531AC" w:rsidRPr="007104C2">
        <w:rPr>
          <w:color w:val="000000"/>
          <w:sz w:val="28"/>
          <w:szCs w:val="28"/>
          <w:lang w:val="vi-VN"/>
        </w:rPr>
        <w:t>Quang Trung sau khi sắp xếp theo quy định tại khoản 110 Điều nàyvà</w:t>
      </w:r>
      <w:r w:rsidRPr="004D6DC7">
        <w:rPr>
          <w:color w:val="000000"/>
          <w:sz w:val="28"/>
          <w:szCs w:val="28"/>
          <w:lang w:val="vi-VN"/>
        </w:rPr>
        <w:t xml:space="preserve"> xã Phong Quang</w:t>
      </w:r>
      <w:r w:rsidR="002129CD" w:rsidRPr="00E40FFF">
        <w:rPr>
          <w:color w:val="000000"/>
          <w:sz w:val="28"/>
          <w:szCs w:val="28"/>
          <w:lang w:val="vi-VN"/>
        </w:rPr>
        <w:t xml:space="preserve">thành phường mới có tên gọi là </w:t>
      </w:r>
      <w:r w:rsidR="002129CD" w:rsidRPr="009470B6">
        <w:rPr>
          <w:b/>
          <w:bCs/>
          <w:color w:val="000000"/>
          <w:sz w:val="28"/>
          <w:szCs w:val="28"/>
          <w:lang w:val="vi-VN"/>
        </w:rPr>
        <w:t>phường</w:t>
      </w:r>
      <w:r w:rsidRPr="009470B6">
        <w:rPr>
          <w:b/>
          <w:bCs/>
          <w:color w:val="000000"/>
          <w:sz w:val="28"/>
          <w:szCs w:val="28"/>
          <w:lang w:val="vi-VN"/>
        </w:rPr>
        <w:t xml:space="preserve"> Hà Giang 2</w:t>
      </w:r>
      <w:r w:rsidRPr="00E40FFF">
        <w:rPr>
          <w:color w:val="000000"/>
          <w:sz w:val="28"/>
          <w:szCs w:val="28"/>
          <w:lang w:val="vi-VN"/>
        </w:rPr>
        <w:t>.</w:t>
      </w:r>
    </w:p>
    <w:p w:rsidR="0025037B" w:rsidRPr="00C404B6" w:rsidRDefault="0025037B" w:rsidP="002E3123">
      <w:pPr>
        <w:spacing w:before="120" w:after="120" w:line="340" w:lineRule="exact"/>
        <w:ind w:firstLine="567"/>
        <w:jc w:val="both"/>
        <w:rPr>
          <w:color w:val="000000"/>
          <w:sz w:val="28"/>
          <w:szCs w:val="28"/>
          <w:lang w:val="vi-VN"/>
        </w:rPr>
      </w:pPr>
      <w:r>
        <w:rPr>
          <w:bCs/>
          <w:sz w:val="28"/>
          <w:szCs w:val="28"/>
          <w:lang w:val="es-MX"/>
        </w:rPr>
        <w:t>112</w:t>
      </w:r>
      <w:r w:rsidRPr="001F35E9">
        <w:rPr>
          <w:bCs/>
          <w:sz w:val="28"/>
          <w:szCs w:val="28"/>
          <w:lang w:val="es-MX"/>
        </w:rPr>
        <w:t xml:space="preserve">. </w:t>
      </w:r>
      <w:r>
        <w:rPr>
          <w:bCs/>
          <w:sz w:val="28"/>
          <w:szCs w:val="28"/>
          <w:lang w:val="es-MX"/>
        </w:rPr>
        <w:t>Sau khi sắp xếp</w:t>
      </w:r>
      <w:r w:rsidRPr="001F35E9">
        <w:rPr>
          <w:bCs/>
          <w:sz w:val="28"/>
          <w:szCs w:val="28"/>
          <w:lang w:val="es-MX"/>
        </w:rPr>
        <w:t>, tỉnh Tuyên Quang có 124 đơn vị hành chính cấp xã, gồm117 xã và 07 phường; trong đó có 104 xã, 07 phường hình thành sau sắp xếp quy định tại Điều này và 13 xã không thực hiện sắp xếp là</w:t>
      </w:r>
      <w:r w:rsidRPr="001F35E9">
        <w:rPr>
          <w:bCs/>
          <w:sz w:val="28"/>
          <w:szCs w:val="28"/>
          <w:lang w:val="vi-VN"/>
        </w:rPr>
        <w:t xml:space="preserve"> các</w:t>
      </w:r>
      <w:r w:rsidRPr="001F35E9">
        <w:rPr>
          <w:bCs/>
          <w:sz w:val="28"/>
          <w:szCs w:val="28"/>
          <w:lang w:val="es-MX"/>
        </w:rPr>
        <w:t xml:space="preserve"> xã </w:t>
      </w:r>
      <w:r w:rsidRPr="001F35E9">
        <w:rPr>
          <w:sz w:val="28"/>
          <w:szCs w:val="28"/>
          <w:lang w:val="da-DK" w:eastAsia="ja-JP"/>
        </w:rPr>
        <w:t xml:space="preserve">Trung Hà, Kiến Thiết, Hùng Đức, </w:t>
      </w:r>
      <w:r w:rsidRPr="001F35E9">
        <w:rPr>
          <w:rFonts w:eastAsia="Calibri"/>
          <w:bCs/>
          <w:sz w:val="28"/>
          <w:szCs w:val="28"/>
          <w:lang w:val="vi-VN"/>
        </w:rPr>
        <w:t xml:space="preserve">Minh Sơn, Minh Tân, Thuận Hòa, Tùng Bá, Thượng Sơn, Cao Bồ, Ngọc Long, </w:t>
      </w:r>
      <w:r w:rsidRPr="001F35E9">
        <w:rPr>
          <w:sz w:val="28"/>
          <w:szCs w:val="28"/>
          <w:lang w:val="da-DK" w:eastAsia="ja-JP"/>
        </w:rPr>
        <w:t>Giáp Trung,Tiên Nguyên</w:t>
      </w:r>
      <w:r w:rsidRPr="001F35E9">
        <w:rPr>
          <w:sz w:val="28"/>
          <w:szCs w:val="28"/>
          <w:lang w:val="vi-VN" w:eastAsia="ja-JP"/>
        </w:rPr>
        <w:t>,</w:t>
      </w:r>
      <w:r w:rsidRPr="001F35E9">
        <w:rPr>
          <w:sz w:val="28"/>
          <w:szCs w:val="28"/>
          <w:lang w:val="da-DK" w:eastAsia="ja-JP"/>
        </w:rPr>
        <w:t xml:space="preserve"> Quảng Nguyên</w:t>
      </w:r>
      <w:r w:rsidRPr="001F35E9">
        <w:rPr>
          <w:rFonts w:eastAsia="Calibri"/>
          <w:bCs/>
          <w:sz w:val="28"/>
          <w:szCs w:val="28"/>
          <w:lang w:val="vi-VN"/>
        </w:rPr>
        <w:t>.</w:t>
      </w:r>
    </w:p>
    <w:p w:rsidR="00D10F0B" w:rsidRPr="000D085B" w:rsidRDefault="00D10F0B" w:rsidP="00E40FFF">
      <w:pPr>
        <w:spacing w:before="120" w:after="120" w:line="340" w:lineRule="exact"/>
        <w:ind w:firstLine="567"/>
        <w:jc w:val="both"/>
        <w:rPr>
          <w:b/>
          <w:bCs/>
          <w:sz w:val="28"/>
          <w:szCs w:val="28"/>
          <w:lang w:val="es-MX"/>
        </w:rPr>
      </w:pPr>
      <w:r w:rsidRPr="000D085B">
        <w:rPr>
          <w:b/>
          <w:bCs/>
          <w:sz w:val="28"/>
          <w:szCs w:val="28"/>
          <w:lang w:val="es-MX"/>
        </w:rPr>
        <w:t xml:space="preserve">Điều </w:t>
      </w:r>
      <w:r w:rsidR="000404A8">
        <w:rPr>
          <w:b/>
          <w:bCs/>
          <w:sz w:val="28"/>
          <w:szCs w:val="28"/>
          <w:lang w:val="vi-VN"/>
        </w:rPr>
        <w:t>2</w:t>
      </w:r>
      <w:r w:rsidRPr="000D085B">
        <w:rPr>
          <w:b/>
          <w:bCs/>
          <w:sz w:val="28"/>
          <w:szCs w:val="28"/>
          <w:lang w:val="es-MX"/>
        </w:rPr>
        <w:t>. Hiệu lực thi hành</w:t>
      </w:r>
    </w:p>
    <w:p w:rsidR="00286E27" w:rsidRDefault="00D10F0B" w:rsidP="00E40FFF">
      <w:pPr>
        <w:spacing w:before="120" w:after="120" w:line="340" w:lineRule="exact"/>
        <w:ind w:firstLine="567"/>
        <w:jc w:val="both"/>
        <w:rPr>
          <w:bCs/>
          <w:sz w:val="28"/>
          <w:szCs w:val="28"/>
          <w:lang w:val="vi-VN"/>
        </w:rPr>
      </w:pPr>
      <w:r w:rsidRPr="000D085B">
        <w:rPr>
          <w:bCs/>
          <w:sz w:val="28"/>
          <w:szCs w:val="28"/>
          <w:lang w:val="es-MX"/>
        </w:rPr>
        <w:t>1. Nghị quyết này có hiệu lực thi hành</w:t>
      </w:r>
      <w:r w:rsidR="003A7C8A">
        <w:rPr>
          <w:bCs/>
          <w:sz w:val="28"/>
          <w:szCs w:val="28"/>
          <w:lang w:val="vi-VN"/>
        </w:rPr>
        <w:t xml:space="preserve"> từ</w:t>
      </w:r>
      <w:r w:rsidR="00286E27">
        <w:rPr>
          <w:bCs/>
          <w:sz w:val="28"/>
          <w:szCs w:val="28"/>
          <w:lang w:val="vi-VN"/>
        </w:rPr>
        <w:t xml:space="preserve"> ngày</w:t>
      </w:r>
      <w:r w:rsidR="004D6DC7" w:rsidRPr="004D6DC7">
        <w:rPr>
          <w:bCs/>
          <w:sz w:val="28"/>
          <w:szCs w:val="28"/>
          <w:lang w:val="es-MX"/>
        </w:rPr>
        <w:t>được thông qua</w:t>
      </w:r>
      <w:r w:rsidR="00286E27">
        <w:rPr>
          <w:bCs/>
          <w:sz w:val="28"/>
          <w:szCs w:val="28"/>
          <w:lang w:val="vi-VN"/>
        </w:rPr>
        <w:t xml:space="preserve">. </w:t>
      </w:r>
    </w:p>
    <w:p w:rsidR="00E52AC0" w:rsidRPr="004F1471" w:rsidRDefault="00E52AC0" w:rsidP="00E52AC0">
      <w:pPr>
        <w:spacing w:before="120" w:after="120"/>
        <w:ind w:firstLine="567"/>
        <w:jc w:val="both"/>
        <w:rPr>
          <w:color w:val="000000" w:themeColor="text1"/>
          <w:sz w:val="28"/>
          <w:szCs w:val="28"/>
          <w:shd w:val="solid" w:color="FFFFFF" w:fill="auto"/>
          <w:lang w:val="nl-NL"/>
        </w:rPr>
      </w:pPr>
      <w:r w:rsidRPr="004F1471">
        <w:rPr>
          <w:iCs/>
          <w:color w:val="000000" w:themeColor="text1"/>
          <w:sz w:val="28"/>
          <w:szCs w:val="28"/>
          <w:lang w:val="vi-VN"/>
        </w:rPr>
        <w:t>2. Các cơ quan theo thẩm quyền khẩn trương thực hiện các công tác chuẩn bị cần thiết</w:t>
      </w:r>
      <w:r w:rsidR="004D6DC7" w:rsidRPr="004F1471">
        <w:rPr>
          <w:iCs/>
          <w:color w:val="000000" w:themeColor="text1"/>
          <w:sz w:val="28"/>
          <w:szCs w:val="28"/>
          <w:lang w:val="vi-VN"/>
        </w:rPr>
        <w:t>,</w:t>
      </w:r>
      <w:r w:rsidRPr="004F1471">
        <w:rPr>
          <w:iCs/>
          <w:color w:val="000000" w:themeColor="text1"/>
          <w:sz w:val="28"/>
          <w:szCs w:val="28"/>
          <w:lang w:val="vi-VN"/>
        </w:rPr>
        <w:t xml:space="preserve"> bảo đảm để </w:t>
      </w:r>
      <w:r w:rsidRPr="004F1471">
        <w:rPr>
          <w:color w:val="000000" w:themeColor="text1"/>
          <w:sz w:val="28"/>
          <w:szCs w:val="28"/>
          <w:lang w:val="nl-NL"/>
        </w:rPr>
        <w:t>chính quyền địa phương ở các đơn</w:t>
      </w:r>
      <w:r w:rsidRPr="004F1471">
        <w:rPr>
          <w:color w:val="000000" w:themeColor="text1"/>
          <w:sz w:val="28"/>
          <w:szCs w:val="28"/>
          <w:lang w:val="vi-VN"/>
        </w:rPr>
        <w:t xml:space="preserve"> vị hành chính</w:t>
      </w:r>
      <w:r w:rsidRPr="004F1471">
        <w:rPr>
          <w:color w:val="000000" w:themeColor="text1"/>
          <w:sz w:val="28"/>
          <w:szCs w:val="28"/>
          <w:lang w:val="nl-NL"/>
        </w:rPr>
        <w:t xml:space="preserve"> cấp</w:t>
      </w:r>
      <w:r w:rsidRPr="004F1471">
        <w:rPr>
          <w:color w:val="000000" w:themeColor="text1"/>
          <w:sz w:val="28"/>
          <w:szCs w:val="28"/>
          <w:lang w:val="vi-VN"/>
        </w:rPr>
        <w:t xml:space="preserve"> xã </w:t>
      </w:r>
      <w:r w:rsidRPr="004F1471">
        <w:rPr>
          <w:color w:val="000000" w:themeColor="text1"/>
          <w:sz w:val="28"/>
          <w:szCs w:val="28"/>
          <w:lang w:val="nl-NL"/>
        </w:rPr>
        <w:t>hình thành sau sắp xếp quy định tại Điều 1 của Nghị quyết này chính thức hoạt động từ ngày 01 tháng 7 năm 2025.</w:t>
      </w:r>
    </w:p>
    <w:p w:rsidR="004F1471" w:rsidRDefault="00E52AC0" w:rsidP="002128CA">
      <w:pPr>
        <w:spacing w:before="120" w:after="120"/>
        <w:ind w:firstLine="567"/>
        <w:jc w:val="both"/>
        <w:rPr>
          <w:b/>
          <w:bCs/>
          <w:sz w:val="28"/>
          <w:szCs w:val="28"/>
          <w:lang w:val="es-MX"/>
        </w:rPr>
      </w:pPr>
      <w:r w:rsidRPr="004F1471">
        <w:rPr>
          <w:iCs/>
          <w:color w:val="000000" w:themeColor="text1"/>
          <w:sz w:val="28"/>
          <w:szCs w:val="28"/>
          <w:lang w:val="nl-NL"/>
        </w:rPr>
        <w:lastRenderedPageBreak/>
        <w:t xml:space="preserve">3. Chính quyền địa phương ở </w:t>
      </w:r>
      <w:r w:rsidRPr="004F1471">
        <w:rPr>
          <w:color w:val="000000" w:themeColor="text1"/>
          <w:sz w:val="28"/>
          <w:szCs w:val="28"/>
          <w:lang w:val="nl-NL"/>
        </w:rPr>
        <w:t>đơn</w:t>
      </w:r>
      <w:r w:rsidRPr="004F1471">
        <w:rPr>
          <w:color w:val="000000" w:themeColor="text1"/>
          <w:sz w:val="28"/>
          <w:szCs w:val="28"/>
          <w:lang w:val="vi-VN"/>
        </w:rPr>
        <w:t xml:space="preserve"> vị hành chính</w:t>
      </w:r>
      <w:r w:rsidRPr="004F1471">
        <w:rPr>
          <w:color w:val="000000" w:themeColor="text1"/>
          <w:sz w:val="28"/>
          <w:szCs w:val="28"/>
          <w:lang w:val="nl-NL"/>
        </w:rPr>
        <w:t xml:space="preserve"> cấp</w:t>
      </w:r>
      <w:r w:rsidRPr="004F1471">
        <w:rPr>
          <w:color w:val="000000" w:themeColor="text1"/>
          <w:sz w:val="28"/>
          <w:szCs w:val="28"/>
          <w:lang w:val="vi-VN"/>
        </w:rPr>
        <w:t xml:space="preserve"> xã</w:t>
      </w:r>
      <w:r w:rsidRPr="004F1471">
        <w:rPr>
          <w:iCs/>
          <w:color w:val="000000" w:themeColor="text1"/>
          <w:sz w:val="28"/>
          <w:szCs w:val="28"/>
          <w:lang w:val="nl-NL"/>
        </w:rPr>
        <w:t xml:space="preserve"> trước sắp xếp tiếp tục hoạt động cho đến khi chính quyền địa phương ở </w:t>
      </w:r>
      <w:r w:rsidRPr="004F1471">
        <w:rPr>
          <w:color w:val="000000" w:themeColor="text1"/>
          <w:sz w:val="28"/>
          <w:szCs w:val="28"/>
          <w:lang w:val="nl-NL"/>
        </w:rPr>
        <w:t>đơn</w:t>
      </w:r>
      <w:r w:rsidRPr="004F1471">
        <w:rPr>
          <w:color w:val="000000" w:themeColor="text1"/>
          <w:sz w:val="28"/>
          <w:szCs w:val="28"/>
          <w:lang w:val="vi-VN"/>
        </w:rPr>
        <w:t xml:space="preserve"> vị hành chính</w:t>
      </w:r>
      <w:r w:rsidRPr="004F1471">
        <w:rPr>
          <w:color w:val="000000" w:themeColor="text1"/>
          <w:sz w:val="28"/>
          <w:szCs w:val="28"/>
          <w:lang w:val="nl-NL"/>
        </w:rPr>
        <w:t xml:space="preserve"> cấp</w:t>
      </w:r>
      <w:r w:rsidRPr="004F1471">
        <w:rPr>
          <w:color w:val="000000" w:themeColor="text1"/>
          <w:sz w:val="28"/>
          <w:szCs w:val="28"/>
          <w:lang w:val="vi-VN"/>
        </w:rPr>
        <w:t xml:space="preserve"> xã</w:t>
      </w:r>
      <w:r w:rsidRPr="004F1471">
        <w:rPr>
          <w:iCs/>
          <w:color w:val="000000" w:themeColor="text1"/>
          <w:sz w:val="28"/>
          <w:szCs w:val="28"/>
          <w:lang w:val="nl-NL"/>
        </w:rPr>
        <w:t xml:space="preserve"> hìnhthành sau sắp xếp chính thức hoạt động.</w:t>
      </w:r>
    </w:p>
    <w:p w:rsidR="00D10F0B" w:rsidRPr="00E13E5E" w:rsidRDefault="00D10F0B" w:rsidP="00E40FFF">
      <w:pPr>
        <w:spacing w:before="120" w:after="120" w:line="340" w:lineRule="exact"/>
        <w:ind w:firstLine="567"/>
        <w:jc w:val="both"/>
        <w:rPr>
          <w:b/>
          <w:bCs/>
          <w:sz w:val="28"/>
          <w:szCs w:val="28"/>
          <w:lang w:val="es-MX"/>
        </w:rPr>
      </w:pPr>
      <w:r w:rsidRPr="00E13E5E">
        <w:rPr>
          <w:b/>
          <w:bCs/>
          <w:sz w:val="28"/>
          <w:szCs w:val="28"/>
          <w:lang w:val="es-MX"/>
        </w:rPr>
        <w:t xml:space="preserve">Điều </w:t>
      </w:r>
      <w:r w:rsidR="000404A8">
        <w:rPr>
          <w:b/>
          <w:bCs/>
          <w:sz w:val="28"/>
          <w:szCs w:val="28"/>
          <w:lang w:val="vi-VN"/>
        </w:rPr>
        <w:t>3</w:t>
      </w:r>
      <w:r w:rsidRPr="00E13E5E">
        <w:rPr>
          <w:b/>
          <w:bCs/>
          <w:sz w:val="28"/>
          <w:szCs w:val="28"/>
          <w:lang w:val="es-MX"/>
        </w:rPr>
        <w:t>. Tổ chức thực hiện</w:t>
      </w:r>
    </w:p>
    <w:p w:rsidR="00D10F0B" w:rsidRPr="00545E56" w:rsidRDefault="00D10F0B" w:rsidP="00545E56">
      <w:pPr>
        <w:spacing w:before="120" w:after="120" w:line="340" w:lineRule="exact"/>
        <w:ind w:firstLine="567"/>
        <w:jc w:val="both"/>
        <w:rPr>
          <w:sz w:val="28"/>
          <w:szCs w:val="28"/>
          <w:lang w:val="vi-VN"/>
        </w:rPr>
      </w:pPr>
      <w:r w:rsidRPr="00E13E5E">
        <w:rPr>
          <w:bCs/>
          <w:sz w:val="28"/>
          <w:szCs w:val="28"/>
          <w:lang w:val="es-MX"/>
        </w:rPr>
        <w:t xml:space="preserve">1. </w:t>
      </w:r>
      <w:r w:rsidRPr="00E40FFF">
        <w:rPr>
          <w:sz w:val="28"/>
          <w:szCs w:val="28"/>
          <w:lang w:val="vi-VN"/>
        </w:rPr>
        <w:t>Chính phủ, Hội đồng nhân dân, Ủy ban nhân dân tỉnh Tuyên</w:t>
      </w:r>
      <w:r>
        <w:rPr>
          <w:sz w:val="28"/>
          <w:szCs w:val="28"/>
          <w:lang w:val="vi-VN"/>
        </w:rPr>
        <w:t xml:space="preserve"> Quang</w:t>
      </w:r>
      <w:r w:rsidRPr="00E40FFF">
        <w:rPr>
          <w:sz w:val="28"/>
          <w:szCs w:val="28"/>
          <w:lang w:val="vi-VN"/>
        </w:rPr>
        <w:t xml:space="preserve">, </w:t>
      </w:r>
      <w:r w:rsidR="00545E56">
        <w:rPr>
          <w:sz w:val="28"/>
          <w:szCs w:val="28"/>
          <w:lang w:val="vi-VN"/>
        </w:rPr>
        <w:t xml:space="preserve">chính quyền địa phương các đơn vị hành chính liên quan đến việc thực hiện sắp xếp và </w:t>
      </w:r>
      <w:r w:rsidRPr="00E40FFF">
        <w:rPr>
          <w:sz w:val="28"/>
          <w:szCs w:val="28"/>
          <w:lang w:val="vi-VN"/>
        </w:rPr>
        <w:t xml:space="preserve">các cơ quan, tổ chức </w:t>
      </w:r>
      <w:r w:rsidR="00545E56">
        <w:rPr>
          <w:sz w:val="28"/>
          <w:szCs w:val="28"/>
          <w:lang w:val="vi-VN"/>
        </w:rPr>
        <w:t xml:space="preserve">khác có liên quan </w:t>
      </w:r>
      <w:r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0404A8" w:rsidRDefault="00D10F0B" w:rsidP="00E40FFF">
      <w:pPr>
        <w:spacing w:before="120" w:after="120" w:line="340" w:lineRule="exact"/>
        <w:ind w:firstLine="567"/>
        <w:jc w:val="both"/>
        <w:rPr>
          <w:bCs/>
          <w:color w:val="000000"/>
          <w:sz w:val="28"/>
          <w:szCs w:val="28"/>
          <w:lang w:val="es-MX"/>
        </w:rPr>
      </w:pPr>
      <w:r w:rsidRPr="00E13E5E">
        <w:rPr>
          <w:bCs/>
          <w:sz w:val="28"/>
          <w:szCs w:val="28"/>
          <w:lang w:val="es-MX"/>
        </w:rPr>
        <w:t xml:space="preserve">2. </w:t>
      </w:r>
      <w:r w:rsidRPr="00E40FFF">
        <w:rPr>
          <w:sz w:val="28"/>
          <w:szCs w:val="28"/>
          <w:lang w:val="es-MX"/>
        </w:rPr>
        <w:t xml:space="preserve">Giao Chính phủ, </w:t>
      </w:r>
      <w:r w:rsidR="000404A8" w:rsidRPr="00E40FFF">
        <w:rPr>
          <w:sz w:val="28"/>
          <w:szCs w:val="28"/>
          <w:lang w:val="es-MX"/>
        </w:rPr>
        <w:t>căn</w:t>
      </w:r>
      <w:r w:rsidR="000404A8">
        <w:rPr>
          <w:sz w:val="28"/>
          <w:szCs w:val="28"/>
          <w:lang w:val="vi-VN"/>
        </w:rPr>
        <w:t xml:space="preserve"> cứ vào </w:t>
      </w:r>
      <w:r w:rsidRPr="00E40FFF">
        <w:rPr>
          <w:sz w:val="28"/>
          <w:szCs w:val="28"/>
          <w:lang w:val="es-MX"/>
        </w:rPr>
        <w:t xml:space="preserve">Nghị quyết này và </w:t>
      </w:r>
      <w:r w:rsidRPr="00E40FFF">
        <w:rPr>
          <w:spacing w:val="-2"/>
          <w:kern w:val="18"/>
          <w:sz w:val="28"/>
          <w:szCs w:val="28"/>
          <w:lang w:val="es-MX"/>
        </w:rPr>
        <w:t>Đề án số 3</w:t>
      </w:r>
      <w:r>
        <w:rPr>
          <w:spacing w:val="-2"/>
          <w:kern w:val="18"/>
          <w:sz w:val="28"/>
          <w:szCs w:val="28"/>
          <w:lang w:val="vi-VN"/>
        </w:rPr>
        <w:t>67</w:t>
      </w:r>
      <w:r w:rsidRPr="00E40FFF">
        <w:rPr>
          <w:spacing w:val="-2"/>
          <w:kern w:val="18"/>
          <w:sz w:val="28"/>
          <w:szCs w:val="28"/>
          <w:lang w:val="es-MX"/>
        </w:rPr>
        <w:t>/ĐA-CP ngày 09</w:t>
      </w:r>
      <w:r w:rsidR="004D6DC7">
        <w:rPr>
          <w:spacing w:val="-2"/>
          <w:kern w:val="18"/>
          <w:sz w:val="28"/>
          <w:szCs w:val="28"/>
          <w:lang w:val="es-MX"/>
        </w:rPr>
        <w:t xml:space="preserve"> tháng 5 năm 2025 của Chính phủ</w:t>
      </w:r>
      <w:r w:rsidRPr="00E40FFF">
        <w:rPr>
          <w:spacing w:val="-2"/>
          <w:kern w:val="18"/>
          <w:sz w:val="28"/>
          <w:szCs w:val="28"/>
          <w:lang w:val="es-MX"/>
        </w:rPr>
        <w:t xml:space="preserve">, </w:t>
      </w:r>
      <w:r w:rsidR="000404A8" w:rsidRPr="000404A8">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D10F0B" w:rsidRPr="00E13E5E" w:rsidRDefault="00D10F0B" w:rsidP="00E40FFF">
      <w:pPr>
        <w:spacing w:before="120" w:after="120" w:line="340" w:lineRule="exact"/>
        <w:ind w:firstLine="561"/>
        <w:jc w:val="both"/>
        <w:rPr>
          <w:bCs/>
          <w:sz w:val="28"/>
          <w:szCs w:val="28"/>
          <w:lang w:val="es-MX"/>
        </w:rPr>
      </w:pPr>
      <w:r w:rsidRPr="00E13E5E">
        <w:rPr>
          <w:bCs/>
          <w:sz w:val="28"/>
          <w:szCs w:val="28"/>
          <w:lang w:val="es-MX"/>
        </w:rPr>
        <w:t xml:space="preserve">3. Hội đồng Dân </w:t>
      </w:r>
      <w:r w:rsidR="0025037B">
        <w:rPr>
          <w:bCs/>
          <w:sz w:val="28"/>
          <w:szCs w:val="28"/>
          <w:lang w:val="es-MX"/>
        </w:rPr>
        <w:t xml:space="preserve">tộc, các Ủy ban của Quốc hội, </w:t>
      </w:r>
      <w:r w:rsidRPr="00E13E5E">
        <w:rPr>
          <w:bCs/>
          <w:sz w:val="28"/>
          <w:szCs w:val="28"/>
          <w:lang w:val="es-MX"/>
        </w:rPr>
        <w:t xml:space="preserve">Đoàn đại biểu Quốc hội </w:t>
      </w:r>
      <w:r w:rsidR="0025037B">
        <w:rPr>
          <w:bCs/>
          <w:sz w:val="28"/>
          <w:szCs w:val="28"/>
          <w:lang w:val="es-MX"/>
        </w:rPr>
        <w:t xml:space="preserve">và đại biểu Quốc hội </w:t>
      </w:r>
      <w:r w:rsidRPr="00E13E5E">
        <w:rPr>
          <w:bCs/>
          <w:sz w:val="28"/>
          <w:szCs w:val="28"/>
          <w:lang w:val="es-MX"/>
        </w:rPr>
        <w:t>tỉnh Tuyên Quang</w:t>
      </w:r>
      <w:r w:rsidR="001F2B2C">
        <w:rPr>
          <w:bCs/>
          <w:sz w:val="28"/>
          <w:szCs w:val="28"/>
          <w:lang w:val="vi-VN"/>
        </w:rPr>
        <w:t>,</w:t>
      </w:r>
      <w:r w:rsidRPr="00E13E5E">
        <w:rPr>
          <w:bCs/>
          <w:sz w:val="28"/>
          <w:szCs w:val="28"/>
          <w:lang w:val="es-MX"/>
        </w:rPr>
        <w:t xml:space="preserve"> trong phạm vi nhiệm vụ, quyền hạn của mình, giám sát việc thực hiện Nghị quyết này.</w:t>
      </w:r>
    </w:p>
    <w:p w:rsidR="00D10F0B" w:rsidRPr="00E13E5E" w:rsidRDefault="00EB04E9" w:rsidP="00743AFE">
      <w:pPr>
        <w:spacing w:line="360" w:lineRule="exact"/>
        <w:ind w:firstLine="561"/>
        <w:jc w:val="both"/>
        <w:rPr>
          <w:bCs/>
          <w:sz w:val="28"/>
          <w:szCs w:val="28"/>
          <w:lang w:val="es-MX"/>
        </w:rPr>
      </w:pPr>
      <w:r>
        <w:rPr>
          <w:bCs/>
          <w:noProof/>
          <w:sz w:val="28"/>
          <w:szCs w:val="28"/>
          <w:lang w:eastAsia="zh-CN"/>
        </w:rPr>
        <w:pict>
          <v:line id="Straight Connector 3" o:spid="_x0000_s1027" style="position:absolute;left:0;text-align:left;z-index:251668480;visibility:visible;mso-position-horizontal:left;mso-position-horizontal-relative:margin" from="0,8.6pt" to="4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2vtgEAALcDAAAOAAAAZHJzL2Uyb0RvYy54bWysU02PEzEMvSPxH6Lc6cxstYBGne6hK7gg&#10;qFj2B2QzTiciiSMn9OPf46TtLAKEEOLiiZP3bD/bs7o7eif2QMliGGS3aKWAoHG0YTfIxy/vXr2V&#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" strokecolor="black [3200]" strokeweight=".5pt">
            <v:stroke joinstyle="miter"/>
            <w10:wrap anchorx="margin"/>
          </v:line>
        </w:pict>
      </w:r>
    </w:p>
    <w:bookmarkEnd w:id="0"/>
    <w:p w:rsidR="00D10F0B" w:rsidRPr="00743AFE" w:rsidRDefault="00D10F0B" w:rsidP="00743AFE">
      <w:pPr>
        <w:spacing w:after="120" w:line="360" w:lineRule="exact"/>
        <w:ind w:firstLine="561"/>
        <w:jc w:val="both"/>
        <w:rPr>
          <w:rFonts w:ascii="Times New Roman Italic" w:hAnsi="Times New Roman Italic"/>
          <w:bCs/>
          <w:i/>
          <w:spacing w:val="-6"/>
          <w:sz w:val="28"/>
          <w:szCs w:val="28"/>
          <w:lang w:val="es-MX"/>
        </w:rPr>
      </w:pPr>
      <w:r w:rsidRPr="00743AFE">
        <w:rPr>
          <w:rFonts w:ascii="Times New Roman Italic" w:hAnsi="Times New Roman Italic"/>
          <w:bCs/>
          <w:i/>
          <w:spacing w:val="-6"/>
          <w:sz w:val="28"/>
          <w:szCs w:val="28"/>
          <w:lang w:val="es-MX"/>
        </w:rPr>
        <w:t>Nghị quyết này được Ủy ban Thường vụ Quốc hội nước Cộng hòa xã hội chủ nghĩa Việt Nam khóa XV thông qua ngày</w:t>
      </w:r>
      <w:r w:rsidR="004D6DC7" w:rsidRPr="00743AFE">
        <w:rPr>
          <w:rFonts w:ascii="Times New Roman Italic" w:hAnsi="Times New Roman Italic"/>
          <w:bCs/>
          <w:i/>
          <w:spacing w:val="-6"/>
          <w:sz w:val="28"/>
          <w:szCs w:val="28"/>
          <w:lang w:val="es-MX"/>
        </w:rPr>
        <w:t xml:space="preserve"> 16</w:t>
      </w:r>
      <w:r w:rsidRPr="00743AFE">
        <w:rPr>
          <w:rFonts w:ascii="Times New Roman Italic" w:hAnsi="Times New Roman Italic"/>
          <w:bCs/>
          <w:i/>
          <w:spacing w:val="-6"/>
          <w:sz w:val="28"/>
          <w:szCs w:val="28"/>
          <w:lang w:val="es-MX"/>
        </w:rPr>
        <w:t xml:space="preserve"> tháng</w:t>
      </w:r>
      <w:r w:rsidR="003A7C8A" w:rsidRPr="00743AFE">
        <w:rPr>
          <w:rFonts w:ascii="Times New Roman Italic" w:hAnsi="Times New Roman Italic"/>
          <w:bCs/>
          <w:i/>
          <w:spacing w:val="-6"/>
          <w:sz w:val="28"/>
          <w:szCs w:val="28"/>
          <w:lang w:val="vi-VN"/>
        </w:rPr>
        <w:t xml:space="preserve"> 6</w:t>
      </w:r>
      <w:r w:rsidRPr="00743AFE">
        <w:rPr>
          <w:rFonts w:ascii="Times New Roman Italic" w:hAnsi="Times New Roman Italic"/>
          <w:bCs/>
          <w:i/>
          <w:spacing w:val="-6"/>
          <w:sz w:val="28"/>
          <w:szCs w:val="28"/>
          <w:lang w:val="es-MX"/>
        </w:rPr>
        <w:t xml:space="preserve"> năm 2025.</w:t>
      </w:r>
    </w:p>
    <w:p w:rsidR="00D10F0B" w:rsidRPr="00E13E5E" w:rsidRDefault="00D10F0B" w:rsidP="002E3123">
      <w:pPr>
        <w:spacing w:line="360" w:lineRule="exact"/>
        <w:ind w:firstLine="561"/>
        <w:jc w:val="both"/>
        <w:rPr>
          <w:bCs/>
          <w:spacing w:val="-4"/>
          <w:sz w:val="28"/>
          <w:szCs w:val="28"/>
          <w:lang w:val="es-MX"/>
        </w:rPr>
      </w:pPr>
      <w:bookmarkStart w:id="1" w:name="_GoBack"/>
      <w:bookmarkEnd w:id="1"/>
    </w:p>
    <w:tbl>
      <w:tblPr>
        <w:tblW w:w="9180" w:type="dxa"/>
        <w:tblLook w:val="04A0"/>
      </w:tblPr>
      <w:tblGrid>
        <w:gridCol w:w="3969"/>
        <w:gridCol w:w="5211"/>
      </w:tblGrid>
      <w:tr w:rsidR="00D10F0B" w:rsidRPr="00CA7250" w:rsidTr="002E3123">
        <w:trPr>
          <w:trHeight w:val="3824"/>
        </w:trPr>
        <w:tc>
          <w:tcPr>
            <w:tcW w:w="3969" w:type="dxa"/>
            <w:shd w:val="clear" w:color="auto" w:fill="auto"/>
          </w:tcPr>
          <w:p w:rsidR="00D10F0B" w:rsidRPr="00C83B06" w:rsidRDefault="00D10F0B" w:rsidP="00BD1F8C">
            <w:pPr>
              <w:jc w:val="both"/>
              <w:rPr>
                <w:b/>
                <w:i/>
                <w:lang w:val="es-MX"/>
              </w:rPr>
            </w:pPr>
            <w:r w:rsidRPr="00C83B06">
              <w:rPr>
                <w:b/>
                <w:i/>
                <w:lang w:val="es-MX"/>
              </w:rPr>
              <w:t>Nơi nhận:</w:t>
            </w:r>
          </w:p>
          <w:p w:rsidR="00D10F0B" w:rsidRPr="00CA7250" w:rsidRDefault="00D10F0B" w:rsidP="00BD1F8C">
            <w:pPr>
              <w:jc w:val="both"/>
              <w:rPr>
                <w:sz w:val="22"/>
                <w:szCs w:val="22"/>
                <w:lang w:val="es-MX"/>
              </w:rPr>
            </w:pPr>
            <w:r w:rsidRPr="00CA7250">
              <w:rPr>
                <w:sz w:val="22"/>
                <w:szCs w:val="22"/>
                <w:lang w:val="es-MX"/>
              </w:rPr>
              <w:t>- Chính phủ;</w:t>
            </w:r>
          </w:p>
          <w:p w:rsidR="00D10F0B" w:rsidRPr="00CA7250" w:rsidRDefault="00D10F0B" w:rsidP="00BD1F8C">
            <w:pPr>
              <w:jc w:val="both"/>
              <w:rPr>
                <w:sz w:val="22"/>
                <w:szCs w:val="22"/>
                <w:lang w:val="es-MX"/>
              </w:rPr>
            </w:pPr>
            <w:r w:rsidRPr="00CA7250">
              <w:rPr>
                <w:sz w:val="22"/>
                <w:szCs w:val="22"/>
                <w:lang w:val="es-MX"/>
              </w:rPr>
              <w:t>- Ban Tổ chức Trung ương;</w:t>
            </w:r>
          </w:p>
          <w:p w:rsidR="00D10F0B" w:rsidRPr="00E40FFF" w:rsidRDefault="00D10F0B" w:rsidP="00BD1F8C">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w:t>
            </w:r>
            <w:r w:rsidR="00E40FFF" w:rsidRPr="00E40FFF">
              <w:rPr>
                <w:sz w:val="22"/>
                <w:szCs w:val="22"/>
                <w:lang w:val="es-MX"/>
              </w:rPr>
              <w:t xml:space="preserve"> Mặt trận</w:t>
            </w:r>
            <w:r w:rsidRPr="00E40FFF">
              <w:rPr>
                <w:sz w:val="22"/>
                <w:szCs w:val="22"/>
                <w:lang w:val="es-MX"/>
              </w:rPr>
              <w:t xml:space="preserve"> Tổ quốc Việt Nam;</w:t>
            </w:r>
          </w:p>
          <w:p w:rsidR="00D10F0B" w:rsidRPr="004D6DC7" w:rsidRDefault="00D10F0B" w:rsidP="00BD1F8C">
            <w:pPr>
              <w:jc w:val="both"/>
              <w:rPr>
                <w:sz w:val="22"/>
                <w:szCs w:val="22"/>
                <w:lang w:val="es-MX"/>
              </w:rPr>
            </w:pPr>
            <w:r w:rsidRPr="004D6DC7">
              <w:rPr>
                <w:sz w:val="22"/>
                <w:szCs w:val="22"/>
                <w:lang w:val="es-MX"/>
              </w:rPr>
              <w:t>- Kiểm toán nhà nước;</w:t>
            </w:r>
          </w:p>
          <w:p w:rsidR="00D10F0B" w:rsidRPr="002E3123" w:rsidRDefault="00D10F0B" w:rsidP="00BD1F8C">
            <w:pPr>
              <w:jc w:val="both"/>
              <w:rPr>
                <w:spacing w:val="-8"/>
                <w:sz w:val="22"/>
                <w:szCs w:val="22"/>
                <w:lang w:val="es-MX"/>
              </w:rPr>
            </w:pPr>
            <w:r w:rsidRPr="002E3123">
              <w:rPr>
                <w:spacing w:val="-8"/>
                <w:sz w:val="22"/>
                <w:szCs w:val="22"/>
                <w:lang w:val="es-MX"/>
              </w:rPr>
              <w:t>- Các Bộ, cơ quan ngang Bộ, cơ quan thuộc CP;</w:t>
            </w:r>
          </w:p>
          <w:p w:rsidR="00D10F0B" w:rsidRPr="004D6DC7" w:rsidRDefault="00D10F0B" w:rsidP="00BD1F8C">
            <w:pPr>
              <w:jc w:val="both"/>
              <w:rPr>
                <w:sz w:val="22"/>
                <w:szCs w:val="22"/>
                <w:lang w:val="es-MX"/>
              </w:rPr>
            </w:pPr>
            <w:r w:rsidRPr="004D6DC7">
              <w:rPr>
                <w:sz w:val="22"/>
                <w:szCs w:val="22"/>
                <w:lang w:val="es-MX"/>
              </w:rPr>
              <w:t>- Cục Thống kê, Bộ Tài chính;</w:t>
            </w:r>
          </w:p>
          <w:p w:rsidR="00D10F0B" w:rsidRPr="004D6DC7" w:rsidRDefault="00D10F0B" w:rsidP="00BD1F8C">
            <w:pPr>
              <w:jc w:val="both"/>
              <w:rPr>
                <w:sz w:val="22"/>
                <w:szCs w:val="22"/>
                <w:lang w:val="es-MX"/>
              </w:rPr>
            </w:pPr>
            <w:r w:rsidRPr="004D6DC7">
              <w:rPr>
                <w:sz w:val="22"/>
                <w:szCs w:val="22"/>
                <w:lang w:val="es-MX"/>
              </w:rPr>
              <w:t>- Tỉnh ủy, HĐND, UBND, Đoàn ĐBQH</w:t>
            </w:r>
            <w:r w:rsidR="00426E66">
              <w:rPr>
                <w:sz w:val="22"/>
                <w:szCs w:val="22"/>
                <w:lang w:val="vi-VN"/>
              </w:rPr>
              <w:t>,</w:t>
            </w:r>
          </w:p>
          <w:p w:rsidR="00D10F0B" w:rsidRPr="00426E66" w:rsidRDefault="001F2B2C" w:rsidP="00BD1F8C">
            <w:pPr>
              <w:jc w:val="both"/>
              <w:rPr>
                <w:bCs/>
                <w:sz w:val="22"/>
                <w:szCs w:val="22"/>
                <w:lang w:val="vi-VN"/>
              </w:rPr>
            </w:pPr>
            <w:r>
              <w:rPr>
                <w:bCs/>
                <w:sz w:val="22"/>
                <w:szCs w:val="22"/>
                <w:lang w:val="vi-VN"/>
              </w:rPr>
              <w:t>Ủy</w:t>
            </w:r>
            <w:r w:rsidR="00426E66">
              <w:rPr>
                <w:bCs/>
                <w:sz w:val="22"/>
                <w:szCs w:val="22"/>
                <w:lang w:val="vi-VN"/>
              </w:rPr>
              <w:t xml:space="preserve"> ban MTTQVN </w:t>
            </w:r>
            <w:r w:rsidR="00426E66" w:rsidRPr="00CA7250">
              <w:rPr>
                <w:bCs/>
                <w:sz w:val="22"/>
                <w:szCs w:val="22"/>
                <w:lang w:val="es-MX"/>
              </w:rPr>
              <w:t>tỉnh Tuyên Quang</w:t>
            </w:r>
            <w:r w:rsidR="00426E66">
              <w:rPr>
                <w:bCs/>
                <w:sz w:val="22"/>
                <w:szCs w:val="22"/>
                <w:lang w:val="vi-VN"/>
              </w:rPr>
              <w:t>;</w:t>
            </w:r>
          </w:p>
          <w:p w:rsidR="00D10F0B" w:rsidRPr="00CA7250" w:rsidRDefault="00D10F0B" w:rsidP="00BD1F8C">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D10F0B" w:rsidRPr="00CA7250" w:rsidRDefault="00D10F0B" w:rsidP="00BD1F8C">
            <w:pPr>
              <w:jc w:val="both"/>
              <w:rPr>
                <w:sz w:val="28"/>
                <w:szCs w:val="28"/>
                <w:lang w:val="nl-NL"/>
              </w:rPr>
            </w:pPr>
          </w:p>
        </w:tc>
        <w:tc>
          <w:tcPr>
            <w:tcW w:w="5211" w:type="dxa"/>
            <w:shd w:val="clear" w:color="auto" w:fill="auto"/>
          </w:tcPr>
          <w:p w:rsidR="00D10F0B" w:rsidRPr="004D6DC7" w:rsidRDefault="00D10F0B" w:rsidP="00BD1F8C">
            <w:pPr>
              <w:jc w:val="center"/>
              <w:rPr>
                <w:b/>
                <w:bCs/>
                <w:sz w:val="26"/>
                <w:szCs w:val="26"/>
                <w:lang w:val="nl-NL"/>
              </w:rPr>
            </w:pPr>
            <w:r w:rsidRPr="004D6DC7">
              <w:rPr>
                <w:b/>
                <w:bCs/>
                <w:sz w:val="28"/>
                <w:szCs w:val="26"/>
                <w:lang w:val="nl-NL"/>
              </w:rPr>
              <w:t>TM. ỦY BAN THƯỜNG VỤ QUỐC HỘI</w:t>
            </w:r>
            <w:r w:rsidRPr="004D6DC7">
              <w:rPr>
                <w:b/>
                <w:bCs/>
                <w:sz w:val="28"/>
                <w:szCs w:val="26"/>
                <w:lang w:val="nl-NL"/>
              </w:rPr>
              <w:br/>
              <w:t>CHỦ TỊCH</w:t>
            </w:r>
            <w:r w:rsidRPr="004D6DC7">
              <w:rPr>
                <w:b/>
                <w:bCs/>
                <w:sz w:val="26"/>
                <w:szCs w:val="26"/>
                <w:lang w:val="nl-NL"/>
              </w:rPr>
              <w:br/>
            </w:r>
          </w:p>
          <w:p w:rsidR="00D10F0B" w:rsidRPr="00CA7250" w:rsidRDefault="00D10F0B" w:rsidP="00BD1F8C">
            <w:pPr>
              <w:jc w:val="center"/>
              <w:rPr>
                <w:b/>
                <w:bCs/>
                <w:sz w:val="28"/>
                <w:szCs w:val="28"/>
                <w:lang w:val="nl-NL"/>
              </w:rPr>
            </w:pPr>
          </w:p>
          <w:p w:rsidR="00D10F0B" w:rsidRDefault="00D10F0B" w:rsidP="00BD1F8C">
            <w:pPr>
              <w:jc w:val="center"/>
              <w:rPr>
                <w:b/>
                <w:bCs/>
                <w:sz w:val="28"/>
                <w:szCs w:val="28"/>
                <w:lang w:val="nl-NL"/>
              </w:rPr>
            </w:pPr>
          </w:p>
          <w:p w:rsidR="002E3123" w:rsidRPr="00CA7250" w:rsidRDefault="002E3123" w:rsidP="00BD1F8C">
            <w:pPr>
              <w:jc w:val="center"/>
              <w:rPr>
                <w:b/>
                <w:bCs/>
                <w:sz w:val="28"/>
                <w:szCs w:val="28"/>
                <w:lang w:val="nl-NL"/>
              </w:rPr>
            </w:pPr>
          </w:p>
          <w:p w:rsidR="007104C2" w:rsidRDefault="007104C2" w:rsidP="007104C2">
            <w:pPr>
              <w:spacing w:before="120" w:after="120" w:line="340" w:lineRule="exact"/>
              <w:jc w:val="center"/>
              <w:rPr>
                <w:b/>
                <w:bCs/>
                <w:sz w:val="28"/>
                <w:szCs w:val="28"/>
                <w:lang w:val="nl-NL"/>
              </w:rPr>
            </w:pPr>
          </w:p>
          <w:p w:rsidR="007104C2" w:rsidRPr="00CA7250" w:rsidRDefault="007104C2" w:rsidP="007104C2">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D10F0B" w:rsidRPr="00CA7250" w:rsidRDefault="00D10F0B" w:rsidP="00BD1F8C">
            <w:pPr>
              <w:spacing w:before="120" w:after="120" w:line="340" w:lineRule="exact"/>
              <w:jc w:val="center"/>
              <w:rPr>
                <w:b/>
                <w:bCs/>
                <w:sz w:val="28"/>
                <w:szCs w:val="28"/>
                <w:lang w:val="nl-NL"/>
              </w:rPr>
            </w:pPr>
          </w:p>
          <w:p w:rsidR="00D10F0B" w:rsidRPr="00CA7250" w:rsidRDefault="00D10F0B" w:rsidP="00BD1F8C">
            <w:pPr>
              <w:spacing w:before="120" w:after="120" w:line="340" w:lineRule="exact"/>
              <w:jc w:val="center"/>
              <w:rPr>
                <w:b/>
                <w:bCs/>
                <w:sz w:val="28"/>
                <w:szCs w:val="28"/>
                <w:lang w:val="nl-NL"/>
              </w:rPr>
            </w:pPr>
          </w:p>
          <w:p w:rsidR="00D10F0B" w:rsidRPr="00CA7250" w:rsidRDefault="00D10F0B" w:rsidP="007104C2">
            <w:pPr>
              <w:spacing w:before="120" w:after="120" w:line="340" w:lineRule="exact"/>
              <w:jc w:val="center"/>
              <w:rPr>
                <w:sz w:val="28"/>
                <w:szCs w:val="28"/>
                <w:lang w:val="nl-NL"/>
              </w:rPr>
            </w:pPr>
          </w:p>
        </w:tc>
      </w:tr>
    </w:tbl>
    <w:p w:rsidR="00D10F0B" w:rsidRPr="00CA7250" w:rsidRDefault="00D10F0B" w:rsidP="00D10F0B">
      <w:pPr>
        <w:spacing w:after="120"/>
        <w:rPr>
          <w:sz w:val="28"/>
          <w:szCs w:val="28"/>
          <w:lang w:val="nl-NL"/>
        </w:rPr>
      </w:pPr>
    </w:p>
    <w:p w:rsidR="00D10F0B" w:rsidRDefault="00D10F0B" w:rsidP="00D10F0B"/>
    <w:p w:rsidR="00D10F0B" w:rsidRDefault="00D10F0B" w:rsidP="00D10F0B"/>
    <w:p w:rsidR="00E84C40" w:rsidRDefault="00E84C40"/>
    <w:sectPr w:rsidR="00E84C40" w:rsidSect="006F2EF5">
      <w:headerReference w:type="default" r:id="rId7"/>
      <w:footerReference w:type="first" r:id="rId8"/>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626" w:rsidRDefault="002C1626" w:rsidP="00AB13D5">
      <w:r>
        <w:separator/>
      </w:r>
    </w:p>
  </w:endnote>
  <w:endnote w:type="continuationSeparator" w:id="1">
    <w:p w:rsidR="002C1626" w:rsidRDefault="002C1626" w:rsidP="00AB13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73" w:rsidRPr="00F71573" w:rsidRDefault="00F71573" w:rsidP="00F71573">
    <w:pPr>
      <w:pStyle w:val="Footer"/>
      <w:jc w:val="both"/>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626" w:rsidRDefault="002C1626" w:rsidP="00AB13D5">
      <w:r>
        <w:separator/>
      </w:r>
    </w:p>
  </w:footnote>
  <w:footnote w:type="continuationSeparator" w:id="1">
    <w:p w:rsidR="002C1626" w:rsidRDefault="002C1626" w:rsidP="00AB1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8C" w:rsidRPr="004D6DC7" w:rsidRDefault="00EB04E9">
    <w:pPr>
      <w:pStyle w:val="Header"/>
      <w:jc w:val="center"/>
      <w:rPr>
        <w:sz w:val="26"/>
        <w:szCs w:val="26"/>
      </w:rPr>
    </w:pPr>
    <w:r w:rsidRPr="004D6DC7">
      <w:rPr>
        <w:sz w:val="26"/>
        <w:szCs w:val="26"/>
      </w:rPr>
      <w:fldChar w:fldCharType="begin"/>
    </w:r>
    <w:r w:rsidR="00BD1F8C" w:rsidRPr="004D6DC7">
      <w:rPr>
        <w:sz w:val="26"/>
        <w:szCs w:val="26"/>
      </w:rPr>
      <w:instrText xml:space="preserve"> PAGE   \* MERGEFORMAT </w:instrText>
    </w:r>
    <w:r w:rsidRPr="004D6DC7">
      <w:rPr>
        <w:sz w:val="26"/>
        <w:szCs w:val="26"/>
      </w:rPr>
      <w:fldChar w:fldCharType="separate"/>
    </w:r>
    <w:r w:rsidR="002128CA">
      <w:rPr>
        <w:noProof/>
        <w:sz w:val="26"/>
        <w:szCs w:val="26"/>
      </w:rPr>
      <w:t>9</w:t>
    </w:r>
    <w:r w:rsidRPr="004D6DC7">
      <w:rPr>
        <w:noProof/>
        <w:sz w:val="26"/>
        <w:szCs w:val="26"/>
      </w:rPr>
      <w:fldChar w:fldCharType="end"/>
    </w:r>
  </w:p>
  <w:p w:rsidR="00BD1F8C" w:rsidRDefault="00BD1F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D10F0B"/>
    <w:rsid w:val="00010BD8"/>
    <w:rsid w:val="000404A8"/>
    <w:rsid w:val="00117451"/>
    <w:rsid w:val="00197808"/>
    <w:rsid w:val="001F2B2C"/>
    <w:rsid w:val="001F35E9"/>
    <w:rsid w:val="002128CA"/>
    <w:rsid w:val="002129CD"/>
    <w:rsid w:val="00225F8E"/>
    <w:rsid w:val="00234DD6"/>
    <w:rsid w:val="0025037B"/>
    <w:rsid w:val="00286E27"/>
    <w:rsid w:val="002C1626"/>
    <w:rsid w:val="002E3123"/>
    <w:rsid w:val="00324E49"/>
    <w:rsid w:val="0039019F"/>
    <w:rsid w:val="003954DB"/>
    <w:rsid w:val="003A7C8A"/>
    <w:rsid w:val="00426E66"/>
    <w:rsid w:val="00472FE7"/>
    <w:rsid w:val="004B2E6B"/>
    <w:rsid w:val="004C002F"/>
    <w:rsid w:val="004C1754"/>
    <w:rsid w:val="004D11A7"/>
    <w:rsid w:val="004D6DC7"/>
    <w:rsid w:val="004F1471"/>
    <w:rsid w:val="00527746"/>
    <w:rsid w:val="00545E56"/>
    <w:rsid w:val="00551D91"/>
    <w:rsid w:val="00555A06"/>
    <w:rsid w:val="00583710"/>
    <w:rsid w:val="005B4EC5"/>
    <w:rsid w:val="005C08AB"/>
    <w:rsid w:val="00646129"/>
    <w:rsid w:val="0067507A"/>
    <w:rsid w:val="006F2EF5"/>
    <w:rsid w:val="007104C2"/>
    <w:rsid w:val="00743AFE"/>
    <w:rsid w:val="00763AF7"/>
    <w:rsid w:val="007A73BA"/>
    <w:rsid w:val="007B4A4E"/>
    <w:rsid w:val="007E3CDF"/>
    <w:rsid w:val="007F296F"/>
    <w:rsid w:val="00860D00"/>
    <w:rsid w:val="00873FDD"/>
    <w:rsid w:val="008936E8"/>
    <w:rsid w:val="008C0D61"/>
    <w:rsid w:val="009470B6"/>
    <w:rsid w:val="00971C0C"/>
    <w:rsid w:val="00981ED2"/>
    <w:rsid w:val="00A649B6"/>
    <w:rsid w:val="00A775F1"/>
    <w:rsid w:val="00AB13D5"/>
    <w:rsid w:val="00AD749B"/>
    <w:rsid w:val="00AE25A4"/>
    <w:rsid w:val="00AF49E2"/>
    <w:rsid w:val="00AF5EB0"/>
    <w:rsid w:val="00AF6F1B"/>
    <w:rsid w:val="00B17022"/>
    <w:rsid w:val="00B82132"/>
    <w:rsid w:val="00BD1F8C"/>
    <w:rsid w:val="00C404B6"/>
    <w:rsid w:val="00C83B06"/>
    <w:rsid w:val="00D10F0B"/>
    <w:rsid w:val="00D340C7"/>
    <w:rsid w:val="00D73A72"/>
    <w:rsid w:val="00DA38A8"/>
    <w:rsid w:val="00DD5AFC"/>
    <w:rsid w:val="00E37800"/>
    <w:rsid w:val="00E40FFF"/>
    <w:rsid w:val="00E52AC0"/>
    <w:rsid w:val="00E84C40"/>
    <w:rsid w:val="00EB04E9"/>
    <w:rsid w:val="00F37699"/>
    <w:rsid w:val="00F531AC"/>
    <w:rsid w:val="00F71573"/>
    <w:rsid w:val="00F932D0"/>
    <w:rsid w:val="00FD5D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F0B"/>
    <w:pPr>
      <w:tabs>
        <w:tab w:val="center" w:pos="4680"/>
        <w:tab w:val="right" w:pos="9360"/>
      </w:tabs>
    </w:pPr>
    <w:rPr>
      <w:lang/>
    </w:rPr>
  </w:style>
  <w:style w:type="character" w:customStyle="1" w:styleId="HeaderChar">
    <w:name w:val="Header Char"/>
    <w:basedOn w:val="DefaultParagraphFont"/>
    <w:link w:val="Header"/>
    <w:uiPriority w:val="99"/>
    <w:rsid w:val="00D10F0B"/>
    <w:rPr>
      <w:rFonts w:ascii="Times New Roman" w:eastAsia="Times New Roman" w:hAnsi="Times New Roman" w:cs="Times New Roman"/>
      <w:lang/>
    </w:rPr>
  </w:style>
  <w:style w:type="character" w:styleId="Emphasis">
    <w:name w:val="Emphasis"/>
    <w:uiPriority w:val="20"/>
    <w:qFormat/>
    <w:rsid w:val="00D10F0B"/>
    <w:rPr>
      <w:i/>
      <w:iCs/>
    </w:rPr>
  </w:style>
  <w:style w:type="paragraph" w:styleId="BalloonText">
    <w:name w:val="Balloon Text"/>
    <w:basedOn w:val="Normal"/>
    <w:link w:val="BalloonTextChar"/>
    <w:uiPriority w:val="99"/>
    <w:semiHidden/>
    <w:unhideWhenUsed/>
    <w:rsid w:val="00197808"/>
    <w:rPr>
      <w:sz w:val="18"/>
      <w:szCs w:val="18"/>
    </w:rPr>
  </w:style>
  <w:style w:type="character" w:customStyle="1" w:styleId="BalloonTextChar">
    <w:name w:val="Balloon Text Char"/>
    <w:basedOn w:val="DefaultParagraphFont"/>
    <w:link w:val="BalloonText"/>
    <w:uiPriority w:val="99"/>
    <w:semiHidden/>
    <w:rsid w:val="00197808"/>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AB13D5"/>
    <w:pPr>
      <w:tabs>
        <w:tab w:val="center" w:pos="4680"/>
        <w:tab w:val="right" w:pos="9360"/>
      </w:tabs>
    </w:pPr>
  </w:style>
  <w:style w:type="character" w:customStyle="1" w:styleId="FooterChar">
    <w:name w:val="Footer Char"/>
    <w:basedOn w:val="DefaultParagraphFont"/>
    <w:link w:val="Footer"/>
    <w:uiPriority w:val="99"/>
    <w:rsid w:val="00AB13D5"/>
    <w:rPr>
      <w:rFonts w:ascii="Times New Roman" w:eastAsia="Times New Roman" w:hAnsi="Times New Roman" w:cs="Times New Roman"/>
    </w:rPr>
  </w:style>
  <w:style w:type="paragraph" w:styleId="NormalWeb">
    <w:name w:val="Normal (Web)"/>
    <w:basedOn w:val="Normal"/>
    <w:uiPriority w:val="99"/>
    <w:semiHidden/>
    <w:unhideWhenUsed/>
    <w:rsid w:val="00763AF7"/>
  </w:style>
  <w:style w:type="paragraph" w:styleId="Revision">
    <w:name w:val="Revision"/>
    <w:hidden/>
    <w:uiPriority w:val="99"/>
    <w:semiHidden/>
    <w:rsid w:val="00C404B6"/>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26E66"/>
    <w:rPr>
      <w:sz w:val="20"/>
      <w:szCs w:val="20"/>
    </w:rPr>
  </w:style>
  <w:style w:type="character" w:customStyle="1" w:styleId="FootnoteTextChar">
    <w:name w:val="Footnote Text Char"/>
    <w:basedOn w:val="DefaultParagraphFont"/>
    <w:link w:val="FootnoteText"/>
    <w:uiPriority w:val="99"/>
    <w:semiHidden/>
    <w:rsid w:val="00426E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6E66"/>
    <w:rPr>
      <w:vertAlign w:val="superscript"/>
    </w:rPr>
  </w:style>
</w:styles>
</file>

<file path=word/webSettings.xml><?xml version="1.0" encoding="utf-8"?>
<w:webSettings xmlns:r="http://schemas.openxmlformats.org/officeDocument/2006/relationships" xmlns:w="http://schemas.openxmlformats.org/wordprocessingml/2006/main">
  <w:divs>
    <w:div w:id="709186475">
      <w:bodyDiv w:val="1"/>
      <w:marLeft w:val="0"/>
      <w:marRight w:val="0"/>
      <w:marTop w:val="0"/>
      <w:marBottom w:val="0"/>
      <w:divBdr>
        <w:top w:val="none" w:sz="0" w:space="0" w:color="auto"/>
        <w:left w:val="none" w:sz="0" w:space="0" w:color="auto"/>
        <w:bottom w:val="none" w:sz="0" w:space="0" w:color="auto"/>
        <w:right w:val="none" w:sz="0" w:space="0" w:color="auto"/>
      </w:divBdr>
      <w:divsChild>
        <w:div w:id="1009602416">
          <w:marLeft w:val="0"/>
          <w:marRight w:val="0"/>
          <w:marTop w:val="0"/>
          <w:marBottom w:val="0"/>
          <w:divBdr>
            <w:top w:val="none" w:sz="0" w:space="0" w:color="auto"/>
            <w:left w:val="none" w:sz="0" w:space="0" w:color="auto"/>
            <w:bottom w:val="none" w:sz="0" w:space="0" w:color="auto"/>
            <w:right w:val="none" w:sz="0" w:space="0" w:color="auto"/>
          </w:divBdr>
          <w:divsChild>
            <w:div w:id="1569994824">
              <w:marLeft w:val="0"/>
              <w:marRight w:val="0"/>
              <w:marTop w:val="0"/>
              <w:marBottom w:val="0"/>
              <w:divBdr>
                <w:top w:val="none" w:sz="0" w:space="0" w:color="auto"/>
                <w:left w:val="none" w:sz="0" w:space="0" w:color="auto"/>
                <w:bottom w:val="none" w:sz="0" w:space="0" w:color="auto"/>
                <w:right w:val="none" w:sz="0" w:space="0" w:color="auto"/>
              </w:divBdr>
              <w:divsChild>
                <w:div w:id="17244151">
                  <w:marLeft w:val="0"/>
                  <w:marRight w:val="0"/>
                  <w:marTop w:val="0"/>
                  <w:marBottom w:val="0"/>
                  <w:divBdr>
                    <w:top w:val="none" w:sz="0" w:space="0" w:color="auto"/>
                    <w:left w:val="none" w:sz="0" w:space="0" w:color="auto"/>
                    <w:bottom w:val="none" w:sz="0" w:space="0" w:color="auto"/>
                    <w:right w:val="none" w:sz="0" w:space="0" w:color="auto"/>
                  </w:divBdr>
                  <w:divsChild>
                    <w:div w:id="2603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7172">
      <w:bodyDiv w:val="1"/>
      <w:marLeft w:val="0"/>
      <w:marRight w:val="0"/>
      <w:marTop w:val="0"/>
      <w:marBottom w:val="0"/>
      <w:divBdr>
        <w:top w:val="none" w:sz="0" w:space="0" w:color="auto"/>
        <w:left w:val="none" w:sz="0" w:space="0" w:color="auto"/>
        <w:bottom w:val="none" w:sz="0" w:space="0" w:color="auto"/>
        <w:right w:val="none" w:sz="0" w:space="0" w:color="auto"/>
      </w:divBdr>
      <w:divsChild>
        <w:div w:id="1779791599">
          <w:marLeft w:val="0"/>
          <w:marRight w:val="0"/>
          <w:marTop w:val="0"/>
          <w:marBottom w:val="0"/>
          <w:divBdr>
            <w:top w:val="none" w:sz="0" w:space="0" w:color="auto"/>
            <w:left w:val="none" w:sz="0" w:space="0" w:color="auto"/>
            <w:bottom w:val="none" w:sz="0" w:space="0" w:color="auto"/>
            <w:right w:val="none" w:sz="0" w:space="0" w:color="auto"/>
          </w:divBdr>
          <w:divsChild>
            <w:div w:id="327751010">
              <w:marLeft w:val="0"/>
              <w:marRight w:val="0"/>
              <w:marTop w:val="0"/>
              <w:marBottom w:val="0"/>
              <w:divBdr>
                <w:top w:val="none" w:sz="0" w:space="0" w:color="auto"/>
                <w:left w:val="none" w:sz="0" w:space="0" w:color="auto"/>
                <w:bottom w:val="none" w:sz="0" w:space="0" w:color="auto"/>
                <w:right w:val="none" w:sz="0" w:space="0" w:color="auto"/>
              </w:divBdr>
              <w:divsChild>
                <w:div w:id="1878011094">
                  <w:marLeft w:val="0"/>
                  <w:marRight w:val="0"/>
                  <w:marTop w:val="0"/>
                  <w:marBottom w:val="0"/>
                  <w:divBdr>
                    <w:top w:val="none" w:sz="0" w:space="0" w:color="auto"/>
                    <w:left w:val="none" w:sz="0" w:space="0" w:color="auto"/>
                    <w:bottom w:val="none" w:sz="0" w:space="0" w:color="auto"/>
                    <w:right w:val="none" w:sz="0" w:space="0" w:color="auto"/>
                  </w:divBdr>
                  <w:divsChild>
                    <w:div w:id="1667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6E79-811A-4CB2-A23B-64CEB3BF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8</cp:revision>
  <cp:lastPrinted>2025-06-16T03:25:00Z</cp:lastPrinted>
  <dcterms:created xsi:type="dcterms:W3CDTF">2025-06-15T04:50:00Z</dcterms:created>
  <dcterms:modified xsi:type="dcterms:W3CDTF">2025-06-16T10:45:00Z</dcterms:modified>
</cp:coreProperties>
</file>