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CellSpacing w:w="0" w:type="dxa"/>
        <w:tblInd w:w="-709" w:type="dxa"/>
        <w:shd w:val="clear" w:color="auto" w:fill="FFFFFF"/>
        <w:tblCellMar>
          <w:left w:w="0" w:type="dxa"/>
          <w:right w:w="0" w:type="dxa"/>
        </w:tblCellMar>
        <w:tblLook w:val="04A0" w:firstRow="1" w:lastRow="0" w:firstColumn="1" w:lastColumn="0" w:noHBand="0" w:noVBand="1"/>
      </w:tblPr>
      <w:tblGrid>
        <w:gridCol w:w="4678"/>
        <w:gridCol w:w="5812"/>
      </w:tblGrid>
      <w:tr w:rsidR="00865737" w:rsidRPr="00B10375" w:rsidTr="00351A3D">
        <w:trPr>
          <w:tblCellSpacing w:w="0" w:type="dxa"/>
        </w:trPr>
        <w:tc>
          <w:tcPr>
            <w:tcW w:w="4678" w:type="dxa"/>
            <w:shd w:val="clear" w:color="auto" w:fill="FFFFFF"/>
            <w:tcMar>
              <w:top w:w="0" w:type="dxa"/>
              <w:left w:w="108" w:type="dxa"/>
              <w:bottom w:w="0" w:type="dxa"/>
              <w:right w:w="108" w:type="dxa"/>
            </w:tcMar>
            <w:hideMark/>
          </w:tcPr>
          <w:p w:rsidR="00865737" w:rsidRPr="00B10375" w:rsidRDefault="00865737" w:rsidP="00351A3D">
            <w:pPr>
              <w:spacing w:after="0" w:line="240" w:lineRule="auto"/>
              <w:jc w:val="center"/>
              <w:rPr>
                <w:color w:val="000000" w:themeColor="text1"/>
                <w:sz w:val="26"/>
                <w:szCs w:val="24"/>
              </w:rPr>
            </w:pPr>
            <w:r w:rsidRPr="00CF7EFE">
              <w:rPr>
                <w:b/>
                <w:bCs/>
                <w:noProof/>
                <w:color w:val="000000" w:themeColor="text1"/>
                <w:szCs w:val="24"/>
              </w:rPr>
              <mc:AlternateContent>
                <mc:Choice Requires="wps">
                  <w:drawing>
                    <wp:anchor distT="0" distB="0" distL="114300" distR="114300" simplePos="0" relativeHeight="251659264" behindDoc="0" locked="0" layoutInCell="1" allowOverlap="1" wp14:anchorId="26C956ED" wp14:editId="15188E14">
                      <wp:simplePos x="0" y="0"/>
                      <wp:positionH relativeFrom="column">
                        <wp:posOffset>854075</wp:posOffset>
                      </wp:positionH>
                      <wp:positionV relativeFrom="paragraph">
                        <wp:posOffset>220345</wp:posOffset>
                      </wp:positionV>
                      <wp:extent cx="1036320" cy="0"/>
                      <wp:effectExtent l="0" t="0" r="0" b="0"/>
                      <wp:wrapNone/>
                      <wp:docPr id="18730454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5EFF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17.35pt" to="148.8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"/>
                  </w:pict>
                </mc:Fallback>
              </mc:AlternateContent>
            </w:r>
            <w:r w:rsidRPr="00CF7EFE">
              <w:rPr>
                <w:b/>
                <w:bCs/>
                <w:color w:val="000000" w:themeColor="text1"/>
                <w:szCs w:val="24"/>
              </w:rPr>
              <w:t>ỦY BAN THƯỜNG VỤ QUỐC HỘI</w:t>
            </w:r>
          </w:p>
        </w:tc>
        <w:tc>
          <w:tcPr>
            <w:tcW w:w="5812" w:type="dxa"/>
            <w:shd w:val="clear" w:color="auto" w:fill="FFFFFF"/>
            <w:tcMar>
              <w:top w:w="0" w:type="dxa"/>
              <w:left w:w="108" w:type="dxa"/>
              <w:bottom w:w="0" w:type="dxa"/>
              <w:right w:w="108" w:type="dxa"/>
            </w:tcMar>
            <w:hideMark/>
          </w:tcPr>
          <w:p w:rsidR="00865737" w:rsidRPr="00B10375" w:rsidRDefault="00865737" w:rsidP="00351A3D">
            <w:pPr>
              <w:spacing w:after="0" w:line="240" w:lineRule="auto"/>
              <w:jc w:val="center"/>
              <w:rPr>
                <w:color w:val="000000" w:themeColor="text1"/>
                <w:sz w:val="28"/>
                <w:szCs w:val="28"/>
              </w:rPr>
            </w:pPr>
            <w:r w:rsidRPr="00CF7EFE">
              <w:rPr>
                <w:b/>
                <w:bCs/>
                <w:color w:val="000000" w:themeColor="text1"/>
                <w:szCs w:val="26"/>
              </w:rPr>
              <w:t>CỘNG HÒA XÃ HỘI CHỦ NGHĨA VIỆT NAM</w:t>
            </w:r>
            <w:r w:rsidRPr="00B10375">
              <w:rPr>
                <w:b/>
                <w:bCs/>
                <w:color w:val="000000" w:themeColor="text1"/>
                <w:sz w:val="26"/>
                <w:szCs w:val="26"/>
              </w:rPr>
              <w:br/>
            </w:r>
            <w:r w:rsidRPr="003224A9">
              <w:rPr>
                <w:b/>
                <w:bCs/>
                <w:color w:val="000000" w:themeColor="text1"/>
                <w:sz w:val="28"/>
                <w:szCs w:val="28"/>
              </w:rPr>
              <w:t>Độc lập - Tự do - Hạnh phúc</w:t>
            </w:r>
          </w:p>
        </w:tc>
      </w:tr>
      <w:tr w:rsidR="00865737" w:rsidRPr="00B10375" w:rsidTr="00351A3D">
        <w:trPr>
          <w:trHeight w:val="660"/>
          <w:tblCellSpacing w:w="0" w:type="dxa"/>
        </w:trPr>
        <w:tc>
          <w:tcPr>
            <w:tcW w:w="4678" w:type="dxa"/>
            <w:shd w:val="clear" w:color="auto" w:fill="FFFFFF"/>
            <w:tcMar>
              <w:top w:w="0" w:type="dxa"/>
              <w:left w:w="108" w:type="dxa"/>
              <w:bottom w:w="0" w:type="dxa"/>
              <w:right w:w="108" w:type="dxa"/>
            </w:tcMar>
            <w:hideMark/>
          </w:tcPr>
          <w:p w:rsidR="00865737" w:rsidRDefault="00865737" w:rsidP="003E5850">
            <w:pPr>
              <w:spacing w:before="120" w:after="0" w:line="240" w:lineRule="auto"/>
              <w:jc w:val="center"/>
              <w:rPr>
                <w:color w:val="000000" w:themeColor="text1"/>
                <w:sz w:val="26"/>
                <w:szCs w:val="24"/>
              </w:rPr>
            </w:pPr>
            <w:r w:rsidRPr="00B10375">
              <w:rPr>
                <w:color w:val="000000" w:themeColor="text1"/>
                <w:sz w:val="26"/>
                <w:szCs w:val="24"/>
              </w:rPr>
              <w:t>Số</w:t>
            </w:r>
            <w:r w:rsidR="00C10395">
              <w:rPr>
                <w:color w:val="000000" w:themeColor="text1"/>
                <w:sz w:val="26"/>
                <w:szCs w:val="24"/>
              </w:rPr>
              <w:t>: 1658</w:t>
            </w:r>
            <w:r w:rsidRPr="00B10375">
              <w:rPr>
                <w:color w:val="000000" w:themeColor="text1"/>
                <w:sz w:val="26"/>
                <w:szCs w:val="24"/>
              </w:rPr>
              <w:t>/NQ-UBTVQH15</w:t>
            </w:r>
          </w:p>
          <w:p w:rsidR="00865737" w:rsidRPr="00EB11C7" w:rsidRDefault="00865737" w:rsidP="0063301F">
            <w:pPr>
              <w:spacing w:before="240" w:after="0" w:line="240" w:lineRule="auto"/>
              <w:jc w:val="center"/>
              <w:rPr>
                <w:b/>
                <w:i/>
                <w:color w:val="000000" w:themeColor="text1"/>
                <w:sz w:val="28"/>
                <w:szCs w:val="28"/>
                <w:lang w:val="vi-VN"/>
              </w:rPr>
            </w:pPr>
          </w:p>
        </w:tc>
        <w:tc>
          <w:tcPr>
            <w:tcW w:w="5812" w:type="dxa"/>
            <w:shd w:val="clear" w:color="auto" w:fill="FFFFFF"/>
            <w:tcMar>
              <w:top w:w="0" w:type="dxa"/>
              <w:left w:w="108" w:type="dxa"/>
              <w:bottom w:w="0" w:type="dxa"/>
              <w:right w:w="108" w:type="dxa"/>
            </w:tcMar>
            <w:hideMark/>
          </w:tcPr>
          <w:p w:rsidR="00865737" w:rsidRPr="008871B3" w:rsidRDefault="00865737" w:rsidP="003224A9">
            <w:pPr>
              <w:tabs>
                <w:tab w:val="left" w:pos="2467"/>
                <w:tab w:val="center" w:pos="2798"/>
              </w:tabs>
              <w:spacing w:before="240" w:after="0" w:line="240" w:lineRule="auto"/>
              <w:rPr>
                <w:i/>
                <w:iCs/>
                <w:color w:val="000000" w:themeColor="text1"/>
                <w:sz w:val="28"/>
                <w:szCs w:val="28"/>
              </w:rPr>
            </w:pPr>
            <w:r w:rsidRPr="008871B3">
              <w:rPr>
                <w:b/>
                <w:bCs/>
                <w:i/>
                <w:iCs/>
                <w:noProof/>
                <w:color w:val="000000" w:themeColor="text1"/>
                <w:sz w:val="28"/>
                <w:szCs w:val="28"/>
              </w:rPr>
              <mc:AlternateContent>
                <mc:Choice Requires="wps">
                  <w:drawing>
                    <wp:anchor distT="0" distB="0" distL="114300" distR="114300" simplePos="0" relativeHeight="251660288" behindDoc="0" locked="0" layoutInCell="1" allowOverlap="1" wp14:anchorId="6A0F4FC8" wp14:editId="6874A689">
                      <wp:simplePos x="0" y="0"/>
                      <wp:positionH relativeFrom="column">
                        <wp:posOffset>707390</wp:posOffset>
                      </wp:positionH>
                      <wp:positionV relativeFrom="paragraph">
                        <wp:posOffset>28575</wp:posOffset>
                      </wp:positionV>
                      <wp:extent cx="2146852" cy="0"/>
                      <wp:effectExtent l="0" t="0" r="12700" b="12700"/>
                      <wp:wrapNone/>
                      <wp:docPr id="86529753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68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7CC625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2.25pt" to="224.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"/>
                  </w:pict>
                </mc:Fallback>
              </mc:AlternateContent>
            </w:r>
          </w:p>
        </w:tc>
      </w:tr>
    </w:tbl>
    <w:p w:rsidR="00865737" w:rsidRPr="00B10375" w:rsidRDefault="00865737" w:rsidP="006D10F7">
      <w:pPr>
        <w:spacing w:after="0" w:line="240" w:lineRule="auto"/>
        <w:jc w:val="center"/>
        <w:rPr>
          <w:b/>
          <w:bCs/>
          <w:color w:val="000000" w:themeColor="text1"/>
          <w:sz w:val="28"/>
          <w:szCs w:val="28"/>
        </w:rPr>
      </w:pPr>
      <w:bookmarkStart w:id="0" w:name="loai_1"/>
      <w:r w:rsidRPr="00B10375">
        <w:rPr>
          <w:b/>
          <w:bCs/>
          <w:color w:val="000000" w:themeColor="text1"/>
          <w:sz w:val="28"/>
          <w:szCs w:val="28"/>
        </w:rPr>
        <w:t>NGHỊ QUYẾT</w:t>
      </w:r>
      <w:bookmarkEnd w:id="0"/>
    </w:p>
    <w:p w:rsidR="00865737" w:rsidRPr="00B10375" w:rsidRDefault="00865737" w:rsidP="006D10F7">
      <w:pPr>
        <w:spacing w:after="0" w:line="240" w:lineRule="auto"/>
        <w:jc w:val="center"/>
        <w:rPr>
          <w:b/>
          <w:bCs/>
          <w:color w:val="000000" w:themeColor="text1"/>
          <w:sz w:val="28"/>
          <w:szCs w:val="28"/>
        </w:rPr>
      </w:pPr>
      <w:r>
        <w:rPr>
          <w:b/>
          <w:bCs/>
          <w:color w:val="000000" w:themeColor="text1"/>
          <w:sz w:val="28"/>
          <w:szCs w:val="28"/>
        </w:rPr>
        <w:t>V</w:t>
      </w:r>
      <w:r>
        <w:rPr>
          <w:b/>
          <w:bCs/>
          <w:color w:val="000000" w:themeColor="text1"/>
          <w:sz w:val="28"/>
          <w:szCs w:val="28"/>
          <w:lang w:val="vi-VN"/>
        </w:rPr>
        <w:t>ề việc s</w:t>
      </w:r>
      <w:r w:rsidRPr="00B10375">
        <w:rPr>
          <w:b/>
          <w:bCs/>
          <w:color w:val="000000" w:themeColor="text1"/>
          <w:sz w:val="28"/>
          <w:szCs w:val="28"/>
        </w:rPr>
        <w:t xml:space="preserve">ắp xếp </w:t>
      </w:r>
      <w:r w:rsidR="00F227FD">
        <w:rPr>
          <w:b/>
          <w:bCs/>
          <w:color w:val="000000" w:themeColor="text1"/>
          <w:sz w:val="28"/>
          <w:szCs w:val="28"/>
        </w:rPr>
        <w:t xml:space="preserve">các </w:t>
      </w:r>
      <w:r w:rsidRPr="00B10375">
        <w:rPr>
          <w:b/>
          <w:bCs/>
          <w:color w:val="000000" w:themeColor="text1"/>
          <w:sz w:val="28"/>
          <w:szCs w:val="28"/>
        </w:rPr>
        <w:t>đơn vị hành chính cấp xã của tỉnh Bắc Ninh năm 2025</w:t>
      </w:r>
    </w:p>
    <w:p w:rsidR="00865737" w:rsidRPr="00B10375" w:rsidRDefault="004A77F7" w:rsidP="00E72830">
      <w:pPr>
        <w:spacing w:before="120" w:after="0" w:line="240" w:lineRule="auto"/>
        <w:rPr>
          <w:b/>
          <w:bCs/>
          <w:color w:val="000000" w:themeColor="text1"/>
        </w:rPr>
      </w:pPr>
      <w:r w:rsidRPr="00B10375">
        <w:rPr>
          <w:b/>
          <w:bCs/>
          <w:noProof/>
          <w:color w:val="000000" w:themeColor="text1"/>
          <w:sz w:val="28"/>
          <w:szCs w:val="28"/>
        </w:rPr>
        <mc:AlternateContent>
          <mc:Choice Requires="wps">
            <w:drawing>
              <wp:anchor distT="0" distB="0" distL="114300" distR="114300" simplePos="0" relativeHeight="251661312" behindDoc="0" locked="0" layoutInCell="1" allowOverlap="1" wp14:anchorId="33AB6F02" wp14:editId="52CE7BE3">
                <wp:simplePos x="0" y="0"/>
                <wp:positionH relativeFrom="margin">
                  <wp:align>center</wp:align>
                </wp:positionH>
                <wp:positionV relativeFrom="paragraph">
                  <wp:posOffset>43180</wp:posOffset>
                </wp:positionV>
                <wp:extent cx="1001395" cy="0"/>
                <wp:effectExtent l="0" t="0" r="27305" b="19050"/>
                <wp:wrapNone/>
                <wp:docPr id="135763231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1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71029" id="Straight Connector 2"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4pt" to="78.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8QcJQIAAD8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">
                <w10:wrap anchorx="margin"/>
              </v:line>
            </w:pict>
          </mc:Fallback>
        </mc:AlternateContent>
      </w:r>
    </w:p>
    <w:p w:rsidR="00865737" w:rsidRPr="00B10375" w:rsidRDefault="00865737" w:rsidP="003224A9">
      <w:pPr>
        <w:spacing w:before="240" w:after="360" w:line="240" w:lineRule="auto"/>
        <w:jc w:val="center"/>
        <w:rPr>
          <w:color w:val="000000" w:themeColor="text1"/>
          <w:sz w:val="28"/>
          <w:szCs w:val="28"/>
        </w:rPr>
      </w:pPr>
      <w:bookmarkStart w:id="1" w:name="_Hlk195866813"/>
      <w:bookmarkStart w:id="2" w:name="_GoBack"/>
      <w:bookmarkEnd w:id="2"/>
      <w:r w:rsidRPr="00B10375">
        <w:rPr>
          <w:b/>
          <w:bCs/>
          <w:color w:val="000000" w:themeColor="text1"/>
          <w:sz w:val="28"/>
          <w:szCs w:val="28"/>
        </w:rPr>
        <w:t>ỦY BAN THƯỜNG VỤ QUỐC HỘI</w:t>
      </w:r>
    </w:p>
    <w:bookmarkEnd w:id="1"/>
    <w:p w:rsidR="006D10F7" w:rsidRPr="00CA7250" w:rsidRDefault="006D10F7" w:rsidP="0063301F">
      <w:pPr>
        <w:spacing w:before="120" w:after="0"/>
        <w:ind w:firstLine="709"/>
        <w:jc w:val="both"/>
        <w:rPr>
          <w:i/>
          <w:iCs/>
          <w:sz w:val="28"/>
          <w:szCs w:val="28"/>
        </w:rPr>
      </w:pPr>
      <w:r w:rsidRPr="00CA7250">
        <w:rPr>
          <w:i/>
          <w:iCs/>
          <w:sz w:val="28"/>
          <w:szCs w:val="28"/>
        </w:rPr>
        <w:t>Căn cứ Hiến pháp nước Cộng hòa xã hội chủ nghĩa Việt Nam</w:t>
      </w:r>
      <w:r>
        <w:rPr>
          <w:i/>
          <w:iCs/>
          <w:sz w:val="28"/>
          <w:szCs w:val="28"/>
          <w:lang w:val="vi-VN"/>
        </w:rPr>
        <w:t xml:space="preserve"> đã được sửa đổi, bổ sung một số điều theo Nghị quyết số</w:t>
      </w:r>
      <w:r w:rsidR="00225C77">
        <w:rPr>
          <w:i/>
          <w:iCs/>
          <w:sz w:val="28"/>
          <w:szCs w:val="28"/>
        </w:rPr>
        <w:t xml:space="preserve"> 203</w:t>
      </w:r>
      <w:r>
        <w:rPr>
          <w:i/>
          <w:iCs/>
          <w:sz w:val="28"/>
          <w:szCs w:val="28"/>
          <w:lang w:val="vi-VN"/>
        </w:rPr>
        <w:t>/2025/QH15</w:t>
      </w:r>
      <w:r w:rsidRPr="00CA7250">
        <w:rPr>
          <w:i/>
          <w:iCs/>
          <w:sz w:val="28"/>
          <w:szCs w:val="28"/>
        </w:rPr>
        <w:t>;</w:t>
      </w:r>
    </w:p>
    <w:p w:rsidR="006D10F7" w:rsidRDefault="006D10F7" w:rsidP="0063301F">
      <w:pPr>
        <w:widowControl w:val="0"/>
        <w:tabs>
          <w:tab w:val="left" w:pos="142"/>
          <w:tab w:val="left" w:pos="567"/>
          <w:tab w:val="left" w:pos="851"/>
        </w:tabs>
        <w:spacing w:before="120" w:after="0" w:line="340" w:lineRule="exact"/>
        <w:jc w:val="both"/>
        <w:rPr>
          <w:i/>
          <w:sz w:val="28"/>
          <w:szCs w:val="28"/>
          <w:lang w:val="vi-VN"/>
        </w:rPr>
      </w:pPr>
      <w:r>
        <w:rPr>
          <w:i/>
          <w:spacing w:val="10"/>
          <w:sz w:val="28"/>
          <w:szCs w:val="28"/>
        </w:rPr>
        <w:tab/>
      </w:r>
      <w:r>
        <w:rPr>
          <w:i/>
          <w:spacing w:val="10"/>
          <w:sz w:val="28"/>
          <w:szCs w:val="28"/>
        </w:rPr>
        <w:tab/>
        <w:t xml:space="preserve">  </w:t>
      </w:r>
      <w:r w:rsidRPr="00CA7250">
        <w:rPr>
          <w:i/>
          <w:spacing w:val="10"/>
          <w:sz w:val="28"/>
          <w:szCs w:val="28"/>
        </w:rPr>
        <w:t>Căn cứ Luật Tổ chức chính quyền địa phương số</w:t>
      </w:r>
      <w:r w:rsidR="00225C77">
        <w:rPr>
          <w:i/>
          <w:spacing w:val="10"/>
          <w:sz w:val="28"/>
          <w:szCs w:val="28"/>
        </w:rPr>
        <w:t xml:space="preserve"> 72</w:t>
      </w:r>
      <w:r w:rsidRPr="00CA7250">
        <w:rPr>
          <w:i/>
          <w:spacing w:val="10"/>
          <w:sz w:val="28"/>
          <w:szCs w:val="28"/>
        </w:rPr>
        <w:t>/2025/QH15</w:t>
      </w:r>
      <w:r>
        <w:rPr>
          <w:i/>
          <w:sz w:val="28"/>
          <w:szCs w:val="28"/>
          <w:lang w:val="vi-VN"/>
        </w:rPr>
        <w:t>;</w:t>
      </w:r>
    </w:p>
    <w:p w:rsidR="006D10F7" w:rsidRPr="0075222F" w:rsidRDefault="006D10F7" w:rsidP="0063301F">
      <w:pPr>
        <w:spacing w:before="120" w:after="0"/>
        <w:ind w:firstLine="567"/>
        <w:jc w:val="both"/>
        <w:rPr>
          <w:i/>
          <w:iCs/>
          <w:color w:val="000000" w:themeColor="text1"/>
          <w:spacing w:val="-2"/>
          <w:sz w:val="28"/>
          <w:szCs w:val="28"/>
        </w:rPr>
      </w:pPr>
      <w:r>
        <w:rPr>
          <w:i/>
          <w:iCs/>
          <w:color w:val="000000" w:themeColor="text1"/>
          <w:spacing w:val="-2"/>
          <w:sz w:val="28"/>
          <w:szCs w:val="28"/>
        </w:rPr>
        <w:t xml:space="preserve">  </w:t>
      </w:r>
      <w:r w:rsidRPr="004A77F7">
        <w:rPr>
          <w:rFonts w:ascii="Times New Roman Italic" w:hAnsi="Times New Roman Italic"/>
          <w:i/>
          <w:iCs/>
          <w:color w:val="000000" w:themeColor="text1"/>
          <w:spacing w:val="-8"/>
          <w:sz w:val="28"/>
          <w:szCs w:val="28"/>
        </w:rPr>
        <w:t xml:space="preserve">Căn cứ Nghị quyết số </w:t>
      </w:r>
      <w:r w:rsidR="004A77F7" w:rsidRPr="004A77F7">
        <w:rPr>
          <w:rFonts w:ascii="Times New Roman Italic" w:hAnsi="Times New Roman Italic"/>
          <w:i/>
          <w:iCs/>
          <w:color w:val="000000" w:themeColor="text1"/>
          <w:spacing w:val="-8"/>
          <w:sz w:val="28"/>
          <w:szCs w:val="28"/>
        </w:rPr>
        <w:t>202</w:t>
      </w:r>
      <w:r w:rsidRPr="004A77F7">
        <w:rPr>
          <w:rFonts w:ascii="Times New Roman Italic" w:hAnsi="Times New Roman Italic"/>
          <w:i/>
          <w:iCs/>
          <w:color w:val="000000" w:themeColor="text1"/>
          <w:spacing w:val="-8"/>
          <w:sz w:val="28"/>
          <w:szCs w:val="28"/>
        </w:rPr>
        <w:t xml:space="preserve">/2025/QH15 ngày </w:t>
      </w:r>
      <w:r w:rsidR="004A77F7" w:rsidRPr="004A77F7">
        <w:rPr>
          <w:rFonts w:ascii="Times New Roman Italic" w:hAnsi="Times New Roman Italic"/>
          <w:i/>
          <w:iCs/>
          <w:color w:val="000000" w:themeColor="text1"/>
          <w:spacing w:val="-8"/>
          <w:sz w:val="28"/>
          <w:szCs w:val="28"/>
        </w:rPr>
        <w:t>12</w:t>
      </w:r>
      <w:r w:rsidRPr="004A77F7">
        <w:rPr>
          <w:rFonts w:ascii="Times New Roman Italic" w:hAnsi="Times New Roman Italic"/>
          <w:i/>
          <w:iCs/>
          <w:color w:val="000000" w:themeColor="text1"/>
          <w:spacing w:val="-8"/>
          <w:sz w:val="28"/>
          <w:szCs w:val="28"/>
        </w:rPr>
        <w:t xml:space="preserve"> tháng </w:t>
      </w:r>
      <w:r w:rsidR="004A77F7" w:rsidRPr="004A77F7">
        <w:rPr>
          <w:rFonts w:ascii="Times New Roman Italic" w:hAnsi="Times New Roman Italic"/>
          <w:i/>
          <w:iCs/>
          <w:color w:val="000000" w:themeColor="text1"/>
          <w:spacing w:val="-8"/>
          <w:sz w:val="28"/>
          <w:szCs w:val="28"/>
        </w:rPr>
        <w:t>6</w:t>
      </w:r>
      <w:r w:rsidRPr="004A77F7">
        <w:rPr>
          <w:rFonts w:ascii="Times New Roman Italic" w:hAnsi="Times New Roman Italic"/>
          <w:i/>
          <w:iCs/>
          <w:color w:val="000000" w:themeColor="text1"/>
          <w:spacing w:val="-8"/>
          <w:sz w:val="28"/>
          <w:szCs w:val="28"/>
        </w:rPr>
        <w:t xml:space="preserve"> năm 2025 của Quốc hội</w:t>
      </w:r>
      <w:r w:rsidRPr="00B10375">
        <w:rPr>
          <w:i/>
          <w:iCs/>
          <w:color w:val="000000" w:themeColor="text1"/>
          <w:spacing w:val="-2"/>
          <w:sz w:val="28"/>
          <w:szCs w:val="28"/>
        </w:rPr>
        <w:t xml:space="preserve"> về sắp xếp đơn vị hành chính cấp tỉnh;</w:t>
      </w:r>
    </w:p>
    <w:p w:rsidR="006D10F7" w:rsidRPr="00CA7250" w:rsidRDefault="006D10F7" w:rsidP="0063301F">
      <w:pPr>
        <w:spacing w:before="120" w:after="0"/>
        <w:ind w:firstLine="709"/>
        <w:jc w:val="both"/>
        <w:rPr>
          <w:i/>
          <w:iCs/>
          <w:sz w:val="28"/>
          <w:szCs w:val="28"/>
        </w:rPr>
      </w:pPr>
      <w:r w:rsidRPr="00CA7250">
        <w:rPr>
          <w:i/>
          <w:iCs/>
          <w:sz w:val="28"/>
          <w:szCs w:val="28"/>
        </w:rPr>
        <w:t>Căn cứ Nghị quyết số 76/2025/UBTVQH15 nga</w:t>
      </w:r>
      <w:r>
        <w:rPr>
          <w:i/>
          <w:iCs/>
          <w:sz w:val="28"/>
          <w:szCs w:val="28"/>
        </w:rPr>
        <w:t>̀y 14 tháng 4 năm 2025 của Ủy</w:t>
      </w:r>
      <w:r w:rsidRPr="00CA7250">
        <w:rPr>
          <w:i/>
          <w:iCs/>
          <w:sz w:val="28"/>
          <w:szCs w:val="28"/>
        </w:rPr>
        <w:t xml:space="preserve"> ban Thường vụ Quốc hội về việc sắp xếp đơn vị hành chính năm 2025;</w:t>
      </w:r>
    </w:p>
    <w:p w:rsidR="00865737" w:rsidRPr="006D10F7" w:rsidRDefault="00865737" w:rsidP="0063301F">
      <w:pPr>
        <w:spacing w:before="120" w:after="0"/>
        <w:ind w:firstLine="709"/>
        <w:jc w:val="both"/>
        <w:rPr>
          <w:i/>
          <w:iCs/>
          <w:color w:val="000000" w:themeColor="text1"/>
          <w:sz w:val="28"/>
          <w:szCs w:val="28"/>
          <w:lang w:val="vi-VN"/>
        </w:rPr>
      </w:pPr>
      <w:r w:rsidRPr="00B10375">
        <w:rPr>
          <w:i/>
          <w:iCs/>
          <w:color w:val="000000" w:themeColor="text1"/>
          <w:sz w:val="28"/>
          <w:szCs w:val="28"/>
        </w:rPr>
        <w:t>Xét đề nghị của Chính phủ tại Tờ trình số 396/TTr-CP</w:t>
      </w:r>
      <w:r w:rsidR="006D10F7">
        <w:rPr>
          <w:i/>
          <w:iCs/>
          <w:color w:val="000000" w:themeColor="text1"/>
          <w:sz w:val="28"/>
          <w:szCs w:val="28"/>
          <w:lang w:val="vi-VN"/>
        </w:rPr>
        <w:t xml:space="preserve"> và Đề án số 397/ĐA-CP</w:t>
      </w:r>
      <w:r w:rsidRPr="00B10375">
        <w:rPr>
          <w:i/>
          <w:iCs/>
          <w:color w:val="000000" w:themeColor="text1"/>
          <w:sz w:val="28"/>
          <w:szCs w:val="28"/>
        </w:rPr>
        <w:t xml:space="preserve"> ngày 09 tháng 5 năm 2025, </w:t>
      </w:r>
      <w:r w:rsidRPr="00B10375">
        <w:rPr>
          <w:rStyle w:val="Emphasis"/>
          <w:color w:val="000000" w:themeColor="text1"/>
          <w:sz w:val="28"/>
          <w:szCs w:val="28"/>
        </w:rPr>
        <w:t xml:space="preserve">Báo cáo thẩm tra số </w:t>
      </w:r>
      <w:r w:rsidR="008871B3">
        <w:rPr>
          <w:rStyle w:val="Emphasis"/>
          <w:color w:val="000000" w:themeColor="text1"/>
          <w:sz w:val="28"/>
          <w:szCs w:val="28"/>
          <w:lang w:val="vi-VN"/>
        </w:rPr>
        <w:t>413</w:t>
      </w:r>
      <w:r w:rsidRPr="00B10375">
        <w:rPr>
          <w:rStyle w:val="Emphasis"/>
          <w:color w:val="000000" w:themeColor="text1"/>
          <w:sz w:val="28"/>
          <w:szCs w:val="28"/>
        </w:rPr>
        <w:t>/BC-UBPLTP15 ngày</w:t>
      </w:r>
      <w:r w:rsidR="008871B3">
        <w:rPr>
          <w:rStyle w:val="Emphasis"/>
          <w:color w:val="000000" w:themeColor="text1"/>
          <w:sz w:val="28"/>
          <w:szCs w:val="28"/>
          <w:lang w:val="vi-VN"/>
        </w:rPr>
        <w:t xml:space="preserve"> 03</w:t>
      </w:r>
      <w:r w:rsidRPr="00B10375">
        <w:rPr>
          <w:rStyle w:val="Emphasis"/>
          <w:color w:val="000000" w:themeColor="text1"/>
          <w:sz w:val="28"/>
          <w:szCs w:val="28"/>
        </w:rPr>
        <w:t xml:space="preserve"> tháng</w:t>
      </w:r>
      <w:r w:rsidR="008871B3">
        <w:rPr>
          <w:rStyle w:val="Emphasis"/>
          <w:color w:val="000000" w:themeColor="text1"/>
          <w:sz w:val="28"/>
          <w:szCs w:val="28"/>
          <w:lang w:val="vi-VN"/>
        </w:rPr>
        <w:t xml:space="preserve"> 6</w:t>
      </w:r>
      <w:r w:rsidRPr="00B10375">
        <w:rPr>
          <w:rStyle w:val="Emphasis"/>
          <w:color w:val="000000" w:themeColor="text1"/>
          <w:sz w:val="28"/>
          <w:szCs w:val="28"/>
        </w:rPr>
        <w:t xml:space="preserve"> năm 2025 của Ủy ban Pháp luật và Tư pháp</w:t>
      </w:r>
      <w:r w:rsidR="006D10F7">
        <w:rPr>
          <w:rStyle w:val="Emphasis"/>
          <w:color w:val="000000" w:themeColor="text1"/>
          <w:sz w:val="28"/>
          <w:szCs w:val="28"/>
          <w:lang w:val="vi-VN"/>
        </w:rPr>
        <w:t>,</w:t>
      </w:r>
    </w:p>
    <w:p w:rsidR="00865737" w:rsidRPr="003224A9" w:rsidRDefault="00865737" w:rsidP="00865737">
      <w:pPr>
        <w:spacing w:before="240" w:after="240" w:line="240" w:lineRule="auto"/>
        <w:jc w:val="center"/>
        <w:rPr>
          <w:color w:val="000000" w:themeColor="text1"/>
          <w:sz w:val="28"/>
          <w:szCs w:val="28"/>
          <w:lang w:val="vi-VN"/>
        </w:rPr>
      </w:pPr>
      <w:r w:rsidRPr="003224A9">
        <w:rPr>
          <w:b/>
          <w:bCs/>
          <w:color w:val="000000" w:themeColor="text1"/>
          <w:sz w:val="28"/>
          <w:szCs w:val="28"/>
          <w:lang w:val="vi-VN"/>
        </w:rPr>
        <w:t>QUYẾT NGHỊ:</w:t>
      </w:r>
    </w:p>
    <w:p w:rsidR="00865737" w:rsidRPr="003224A9" w:rsidRDefault="00865737" w:rsidP="0063301F">
      <w:pPr>
        <w:spacing w:before="120" w:after="0" w:line="240" w:lineRule="auto"/>
        <w:ind w:firstLine="720"/>
        <w:jc w:val="both"/>
        <w:rPr>
          <w:spacing w:val="-2"/>
          <w:kern w:val="18"/>
          <w:sz w:val="28"/>
          <w:szCs w:val="28"/>
          <w:lang w:val="vi-VN"/>
        </w:rPr>
      </w:pPr>
      <w:bookmarkStart w:id="3" w:name="dieu_1"/>
      <w:r w:rsidRPr="00B10375">
        <w:rPr>
          <w:b/>
          <w:bCs/>
          <w:color w:val="000000" w:themeColor="text1"/>
          <w:sz w:val="28"/>
          <w:szCs w:val="28"/>
          <w:lang w:val="es-ES"/>
        </w:rPr>
        <w:t xml:space="preserve">Điều 1. </w:t>
      </w:r>
      <w:r w:rsidRPr="003224A9">
        <w:rPr>
          <w:b/>
          <w:spacing w:val="-2"/>
          <w:kern w:val="18"/>
          <w:sz w:val="28"/>
          <w:szCs w:val="28"/>
          <w:lang w:val="vi-VN"/>
        </w:rPr>
        <w:t>Sắp xếp các đơn vị hành chính cấp xã của tỉnh Bắc</w:t>
      </w:r>
      <w:r>
        <w:rPr>
          <w:b/>
          <w:spacing w:val="-2"/>
          <w:kern w:val="18"/>
          <w:sz w:val="28"/>
          <w:szCs w:val="28"/>
          <w:lang w:val="vi-VN"/>
        </w:rPr>
        <w:t xml:space="preserve"> Ninh</w:t>
      </w:r>
      <w:r w:rsidRPr="003224A9">
        <w:rPr>
          <w:spacing w:val="-2"/>
          <w:kern w:val="18"/>
          <w:sz w:val="28"/>
          <w:szCs w:val="28"/>
          <w:lang w:val="vi-VN"/>
        </w:rPr>
        <w:t xml:space="preserve"> </w:t>
      </w:r>
    </w:p>
    <w:p w:rsidR="00865737" w:rsidRPr="003224A9" w:rsidRDefault="00865737" w:rsidP="0063301F">
      <w:pPr>
        <w:spacing w:before="120" w:after="0" w:line="240" w:lineRule="auto"/>
        <w:ind w:firstLine="720"/>
        <w:jc w:val="both"/>
        <w:rPr>
          <w:spacing w:val="-2"/>
          <w:kern w:val="18"/>
          <w:sz w:val="28"/>
          <w:szCs w:val="28"/>
          <w:lang w:val="vi-VN"/>
        </w:rPr>
      </w:pPr>
      <w:r w:rsidRPr="003224A9">
        <w:rPr>
          <w:spacing w:val="-2"/>
          <w:kern w:val="18"/>
          <w:sz w:val="28"/>
          <w:szCs w:val="28"/>
          <w:lang w:val="vi-VN"/>
        </w:rPr>
        <w:t>Trên cơ sở Đề án số 3</w:t>
      </w:r>
      <w:r>
        <w:rPr>
          <w:spacing w:val="-2"/>
          <w:kern w:val="18"/>
          <w:sz w:val="28"/>
          <w:szCs w:val="28"/>
          <w:lang w:val="vi-VN"/>
        </w:rPr>
        <w:t>97</w:t>
      </w:r>
      <w:r w:rsidRPr="003224A9">
        <w:rPr>
          <w:spacing w:val="-2"/>
          <w:kern w:val="18"/>
          <w:sz w:val="28"/>
          <w:szCs w:val="28"/>
          <w:lang w:val="vi-VN"/>
        </w:rPr>
        <w:t>/ĐA-CP ngày 09 tháng 5 năm 2025 của Chính phủ về sắp xếp đơn vị hành chính cấp xã của tỉnh Bắc</w:t>
      </w:r>
      <w:r>
        <w:rPr>
          <w:spacing w:val="-2"/>
          <w:kern w:val="18"/>
          <w:sz w:val="28"/>
          <w:szCs w:val="28"/>
          <w:lang w:val="vi-VN"/>
        </w:rPr>
        <w:t xml:space="preserve"> Ninh</w:t>
      </w:r>
      <w:r w:rsidRPr="003224A9">
        <w:rPr>
          <w:spacing w:val="-2"/>
          <w:kern w:val="18"/>
          <w:sz w:val="28"/>
          <w:szCs w:val="28"/>
          <w:lang w:val="vi-VN"/>
        </w:rPr>
        <w:t xml:space="preserve"> </w:t>
      </w:r>
      <w:r w:rsidR="004A77F7">
        <w:rPr>
          <w:spacing w:val="-2"/>
          <w:kern w:val="18"/>
          <w:sz w:val="28"/>
          <w:szCs w:val="28"/>
        </w:rPr>
        <w:t xml:space="preserve">(mới) </w:t>
      </w:r>
      <w:r w:rsidRPr="003224A9">
        <w:rPr>
          <w:spacing w:val="-2"/>
          <w:kern w:val="18"/>
          <w:sz w:val="28"/>
          <w:szCs w:val="28"/>
          <w:lang w:val="vi-VN"/>
        </w:rPr>
        <w:t>năm 2025, Ủy ban Thường vụ Quốc hội quyết định sắp xếp để thành lập các đơn vị hành chính cấp xã của tỉnh Bắc</w:t>
      </w:r>
      <w:r>
        <w:rPr>
          <w:spacing w:val="-2"/>
          <w:kern w:val="18"/>
          <w:sz w:val="28"/>
          <w:szCs w:val="28"/>
          <w:lang w:val="vi-VN"/>
        </w:rPr>
        <w:t xml:space="preserve"> Ninh</w:t>
      </w:r>
      <w:r w:rsidRPr="003224A9">
        <w:rPr>
          <w:spacing w:val="-2"/>
          <w:kern w:val="18"/>
          <w:sz w:val="28"/>
          <w:szCs w:val="28"/>
          <w:lang w:val="vi-VN"/>
        </w:rPr>
        <w:t xml:space="preserve"> như sau:</w:t>
      </w:r>
    </w:p>
    <w:bookmarkEnd w:id="3"/>
    <w:p w:rsidR="00865737" w:rsidRPr="003224A9" w:rsidRDefault="00865737" w:rsidP="0063301F">
      <w:pPr>
        <w:spacing w:before="120" w:after="0" w:line="240" w:lineRule="auto"/>
        <w:ind w:firstLine="709"/>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w:t>
      </w:r>
      <w:r w:rsidRPr="003224A9">
        <w:rPr>
          <w:rFonts w:eastAsia="Times New Roman" w:cs="Times New Roman"/>
          <w:color w:val="000000"/>
          <w:kern w:val="0"/>
          <w:sz w:val="28"/>
          <w:szCs w:val="28"/>
          <w:lang w:val="vi-VN"/>
          <w14:ligatures w14:val="none"/>
        </w:rPr>
        <w:t xml:space="preserve">. Sắp xếp toàn bộ diện tích tự nhiên, quy mô dân số của xã Yên Giả và xã Chi Lăng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Chi Lăng</w:t>
      </w:r>
      <w:r w:rsidRPr="003224A9">
        <w:rPr>
          <w:rFonts w:eastAsia="Times New Roman" w:cs="Times New Roman"/>
          <w:color w:val="000000"/>
          <w:kern w:val="0"/>
          <w:sz w:val="28"/>
          <w:szCs w:val="28"/>
          <w:lang w:val="vi-VN"/>
          <w14:ligatures w14:val="none"/>
        </w:rPr>
        <w:t xml:space="preserve">. </w:t>
      </w:r>
    </w:p>
    <w:p w:rsidR="00865737" w:rsidRPr="003224A9" w:rsidRDefault="00865737" w:rsidP="0063301F">
      <w:pPr>
        <w:spacing w:before="120" w:after="0" w:line="240" w:lineRule="auto"/>
        <w:ind w:firstLine="709"/>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2</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Châu Phong, Đức Long và Phù Lãng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Phù Lãng</w:t>
      </w:r>
      <w:r w:rsidRPr="003224A9">
        <w:rPr>
          <w:rFonts w:eastAsia="Times New Roman" w:cs="Times New Roman"/>
          <w:color w:val="000000"/>
          <w:kern w:val="0"/>
          <w:sz w:val="28"/>
          <w:szCs w:val="28"/>
          <w:lang w:val="vi-VN"/>
          <w14:ligatures w14:val="none"/>
        </w:rPr>
        <w:t xml:space="preserve">. </w:t>
      </w:r>
    </w:p>
    <w:p w:rsidR="00867DB0" w:rsidRPr="009C04B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sidRPr="009C04BD">
        <w:rPr>
          <w:rFonts w:eastAsia="Times New Roman" w:cs="Times New Roman"/>
          <w:color w:val="000000"/>
          <w:spacing w:val="-4"/>
          <w:kern w:val="0"/>
          <w:sz w:val="28"/>
          <w:szCs w:val="28"/>
          <w:lang w:val="vi-VN"/>
          <w14:ligatures w14:val="none"/>
        </w:rPr>
        <w:t>3. Sắp xếp toàn bộ diện tích tự nhiên, quy mô dân số của thị trấn Chờ</w:t>
      </w:r>
      <w:r w:rsidR="008871B3" w:rsidRPr="009C04BD">
        <w:rPr>
          <w:rFonts w:eastAsia="Times New Roman" w:cs="Times New Roman"/>
          <w:color w:val="000000"/>
          <w:spacing w:val="-4"/>
          <w:kern w:val="0"/>
          <w:sz w:val="28"/>
          <w:szCs w:val="28"/>
          <w:lang w:val="vi-VN"/>
          <w14:ligatures w14:val="none"/>
        </w:rPr>
        <w:t xml:space="preserve"> và</w:t>
      </w:r>
      <w:r w:rsidRPr="009C04BD">
        <w:rPr>
          <w:rFonts w:eastAsia="Times New Roman" w:cs="Times New Roman"/>
          <w:color w:val="000000"/>
          <w:spacing w:val="-4"/>
          <w:kern w:val="0"/>
          <w:sz w:val="28"/>
          <w:szCs w:val="28"/>
          <w:lang w:val="vi-VN"/>
          <w14:ligatures w14:val="none"/>
        </w:rPr>
        <w:t xml:space="preserve"> các xã Trung Nghĩa, Long Châu</w:t>
      </w:r>
      <w:r w:rsidR="008871B3" w:rsidRPr="009C04BD">
        <w:rPr>
          <w:rFonts w:eastAsia="Times New Roman" w:cs="Times New Roman"/>
          <w:color w:val="000000"/>
          <w:spacing w:val="-4"/>
          <w:kern w:val="0"/>
          <w:sz w:val="28"/>
          <w:szCs w:val="28"/>
          <w:lang w:val="vi-VN"/>
          <w14:ligatures w14:val="none"/>
        </w:rPr>
        <w:t>,</w:t>
      </w:r>
      <w:r w:rsidRPr="009C04BD">
        <w:rPr>
          <w:rFonts w:eastAsia="Times New Roman" w:cs="Times New Roman"/>
          <w:color w:val="000000"/>
          <w:spacing w:val="-4"/>
          <w:kern w:val="0"/>
          <w:sz w:val="28"/>
          <w:szCs w:val="28"/>
          <w:lang w:val="vi-VN"/>
          <w14:ligatures w14:val="none"/>
        </w:rPr>
        <w:t xml:space="preserve"> Đông Tiến </w:t>
      </w:r>
      <w:r w:rsidR="003C125F" w:rsidRPr="009C04BD">
        <w:rPr>
          <w:rFonts w:eastAsia="Times New Roman" w:cs="Times New Roman"/>
          <w:color w:val="000000"/>
          <w:spacing w:val="-4"/>
          <w:kern w:val="0"/>
          <w:sz w:val="28"/>
          <w:szCs w:val="28"/>
          <w:lang w:val="vi-VN"/>
          <w14:ligatures w14:val="none"/>
        </w:rPr>
        <w:t xml:space="preserve">thành xã mới có tên gọi là </w:t>
      </w:r>
      <w:r w:rsidR="003C125F" w:rsidRPr="009C04BD">
        <w:rPr>
          <w:rFonts w:eastAsia="Times New Roman" w:cs="Times New Roman"/>
          <w:b/>
          <w:bCs/>
          <w:color w:val="000000"/>
          <w:spacing w:val="-4"/>
          <w:kern w:val="0"/>
          <w:sz w:val="28"/>
          <w:szCs w:val="28"/>
          <w:lang w:val="vi-VN"/>
          <w14:ligatures w14:val="none"/>
        </w:rPr>
        <w:t xml:space="preserve">xã </w:t>
      </w:r>
      <w:r w:rsidRPr="009C04BD">
        <w:rPr>
          <w:rFonts w:eastAsia="Times New Roman" w:cs="Times New Roman"/>
          <w:b/>
          <w:bCs/>
          <w:color w:val="000000"/>
          <w:spacing w:val="-4"/>
          <w:kern w:val="0"/>
          <w:sz w:val="28"/>
          <w:szCs w:val="28"/>
          <w:lang w:val="vi-VN"/>
          <w14:ligatures w14:val="none"/>
        </w:rPr>
        <w:t>Yên Phong</w:t>
      </w:r>
      <w:r w:rsidRPr="009C04BD">
        <w:rPr>
          <w:rFonts w:eastAsia="Times New Roman" w:cs="Times New Roman"/>
          <w:color w:val="000000"/>
          <w:spacing w:val="-4"/>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Yên Phụ, Đông Thọ và Văn Môn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Văn Môn</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5</w:t>
      </w:r>
      <w:r w:rsidRPr="003224A9">
        <w:rPr>
          <w:rFonts w:eastAsia="Times New Roman" w:cs="Times New Roman"/>
          <w:color w:val="000000"/>
          <w:kern w:val="0"/>
          <w:sz w:val="28"/>
          <w:szCs w:val="28"/>
          <w:lang w:val="vi-VN"/>
          <w14:ligatures w14:val="none"/>
        </w:rPr>
        <w:t xml:space="preserve">. Sắp xếp toàn bộ diện tích tự nhiên, quy mô dân số của xã Hòa Tiến và xã Tam Giang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Tam Giang</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lastRenderedPageBreak/>
        <w:t>6</w:t>
      </w:r>
      <w:r w:rsidRPr="003224A9">
        <w:rPr>
          <w:rFonts w:eastAsia="Times New Roman" w:cs="Times New Roman"/>
          <w:color w:val="000000"/>
          <w:kern w:val="0"/>
          <w:sz w:val="28"/>
          <w:szCs w:val="28"/>
          <w:lang w:val="vi-VN"/>
          <w14:ligatures w14:val="none"/>
        </w:rPr>
        <w:t xml:space="preserve">. Sắp xếp toàn bộ diện tích tự nhiên, quy mô dân số của xã Dũng Liệt và xã Yên Trung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Yên Trung</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7</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Thụy Hòa, Đông Phong và Tam Đa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Tam Đa</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8</w:t>
      </w:r>
      <w:r w:rsidRPr="003224A9">
        <w:rPr>
          <w:rFonts w:eastAsia="Times New Roman" w:cs="Times New Roman"/>
          <w:color w:val="000000"/>
          <w:kern w:val="0"/>
          <w:sz w:val="28"/>
          <w:szCs w:val="28"/>
          <w:lang w:val="vi-VN"/>
          <w14:ligatures w14:val="none"/>
        </w:rPr>
        <w:t xml:space="preserve">. Sắp xếp toàn bộ diện tích tự nhiên, quy mô dân số của thị trấn Lim, xã Nội Duệ và xã Phú Lâm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Tiên Du</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9</w:t>
      </w:r>
      <w:r w:rsidRPr="003224A9">
        <w:rPr>
          <w:rFonts w:eastAsia="Times New Roman" w:cs="Times New Roman"/>
          <w:color w:val="000000"/>
          <w:kern w:val="0"/>
          <w:sz w:val="28"/>
          <w:szCs w:val="28"/>
          <w:lang w:val="vi-VN"/>
          <w14:ligatures w14:val="none"/>
        </w:rPr>
        <w:t>. Sắp xếp toàn bộ diện tích tự nhiên, quy mô dân số của</w:t>
      </w:r>
      <w:r w:rsidR="0022387E">
        <w:rPr>
          <w:rFonts w:eastAsia="Times New Roman" w:cs="Times New Roman"/>
          <w:color w:val="000000"/>
          <w:kern w:val="0"/>
          <w:sz w:val="28"/>
          <w:szCs w:val="28"/>
          <w:lang w:val="vi-VN"/>
          <w14:ligatures w14:val="none"/>
        </w:rPr>
        <w:t xml:space="preserve"> các</w:t>
      </w:r>
      <w:r w:rsidRPr="003224A9">
        <w:rPr>
          <w:rFonts w:eastAsia="Times New Roman" w:cs="Times New Roman"/>
          <w:color w:val="000000"/>
          <w:kern w:val="0"/>
          <w:sz w:val="28"/>
          <w:szCs w:val="28"/>
          <w:lang w:val="vi-VN"/>
          <w14:ligatures w14:val="none"/>
        </w:rPr>
        <w:t xml:space="preserve"> xã Hiên Vân, Việt Đoàn và Liên Bão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Liên Bão</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10</w:t>
      </w:r>
      <w:r w:rsidRPr="003224A9">
        <w:rPr>
          <w:rFonts w:eastAsia="Times New Roman" w:cs="Times New Roman"/>
          <w:color w:val="000000"/>
          <w:kern w:val="0"/>
          <w:sz w:val="28"/>
          <w:szCs w:val="28"/>
          <w:lang w:val="vi-VN"/>
          <w14:ligatures w14:val="none"/>
        </w:rPr>
        <w:t xml:space="preserve">. Sắp xếp toàn bộ diện tích tự nhiên, quy mô dân số của xã Lạc Vệ và xã Tân Chi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Tân Chi</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11</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Tri Phương, Hoàn Sơn và Đại Đồng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Đại Đồng</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12</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Minh Đạo, Cảnh Hưng và Phật Tích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xã</w:t>
      </w:r>
      <w:r w:rsidRPr="003224A9">
        <w:rPr>
          <w:rFonts w:eastAsia="Times New Roman" w:cs="Times New Roman"/>
          <w:b/>
          <w:bCs/>
          <w:color w:val="000000"/>
          <w:kern w:val="0"/>
          <w:sz w:val="28"/>
          <w:szCs w:val="28"/>
          <w:lang w:val="vi-VN"/>
          <w14:ligatures w14:val="none"/>
        </w:rPr>
        <w:t xml:space="preserve"> Phật Tích</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13</w:t>
      </w:r>
      <w:r w:rsidRPr="003224A9">
        <w:rPr>
          <w:rFonts w:eastAsia="Times New Roman" w:cs="Times New Roman"/>
          <w:color w:val="000000"/>
          <w:kern w:val="0"/>
          <w:sz w:val="28"/>
          <w:szCs w:val="28"/>
          <w:lang w:val="vi-VN"/>
          <w14:ligatures w14:val="none"/>
        </w:rPr>
        <w:t>. Sắp xếp toàn bộ diện tích tự nhiên, quy mô dân số của thị trấn Gia Bình</w:t>
      </w:r>
      <w:r w:rsidR="008871B3">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các xã Xuân Lai, Quỳnh Phú</w:t>
      </w:r>
      <w:r w:rsidR="008871B3">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Đại Bái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xã</w:t>
      </w:r>
      <w:r w:rsidRPr="003224A9">
        <w:rPr>
          <w:rFonts w:eastAsia="Times New Roman" w:cs="Times New Roman"/>
          <w:b/>
          <w:bCs/>
          <w:color w:val="000000"/>
          <w:kern w:val="0"/>
          <w:sz w:val="28"/>
          <w:szCs w:val="28"/>
          <w:lang w:val="vi-VN"/>
          <w14:ligatures w14:val="none"/>
        </w:rPr>
        <w:t xml:space="preserve"> Gia Bình</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14</w:t>
      </w:r>
      <w:r w:rsidRPr="003224A9">
        <w:rPr>
          <w:rFonts w:eastAsia="Times New Roman" w:cs="Times New Roman"/>
          <w:color w:val="000000"/>
          <w:kern w:val="0"/>
          <w:sz w:val="28"/>
          <w:szCs w:val="28"/>
          <w:lang w:val="vi-VN"/>
          <w14:ligatures w14:val="none"/>
        </w:rPr>
        <w:t xml:space="preserve">. Sắp xếp toàn bộ diện tích tự nhiên, quy mô dân số của thị trấn Nhân Thắng, xã Thái Bảo và xã Bình Dương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Nhân Thắng</w:t>
      </w:r>
      <w:r w:rsidR="0026221D">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15</w:t>
      </w:r>
      <w:r w:rsidRPr="003224A9">
        <w:rPr>
          <w:rFonts w:eastAsia="Times New Roman" w:cs="Times New Roman"/>
          <w:color w:val="000000"/>
          <w:kern w:val="0"/>
          <w:sz w:val="28"/>
          <w:szCs w:val="28"/>
          <w:lang w:val="vi-VN"/>
          <w14:ligatures w14:val="none"/>
        </w:rPr>
        <w:t xml:space="preserve">. Sắp xếp toàn bộ diện tích tự nhiên, quy mô dân số của xã Song Giang và xã Đại Lai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Đại Lai</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16</w:t>
      </w:r>
      <w:r w:rsidRPr="003224A9">
        <w:rPr>
          <w:rFonts w:eastAsia="Times New Roman" w:cs="Times New Roman"/>
          <w:color w:val="000000"/>
          <w:kern w:val="0"/>
          <w:sz w:val="28"/>
          <w:szCs w:val="28"/>
          <w:lang w:val="vi-VN"/>
          <w14:ligatures w14:val="none"/>
        </w:rPr>
        <w:t xml:space="preserve">. Sắp xếp toàn bộ diện tích tự nhiên, quy mô dân số của xã Vạn Ninh và xã Cao Đức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Cao Đức</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17</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Giang Sơn, Lãng Ngâm và Đông Cứu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Đông Cứu</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18</w:t>
      </w:r>
      <w:r w:rsidRPr="003224A9">
        <w:rPr>
          <w:rFonts w:eastAsia="Times New Roman" w:cs="Times New Roman"/>
          <w:color w:val="000000"/>
          <w:kern w:val="0"/>
          <w:sz w:val="28"/>
          <w:szCs w:val="28"/>
          <w:lang w:val="vi-VN"/>
          <w14:ligatures w14:val="none"/>
        </w:rPr>
        <w:t xml:space="preserve">. Sắp xếp toàn bộ diện tích tự nhiên, quy mô dân số của thị trấn Thứa, xã Phú Hòa và xã Tân Lãng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Lương Tài</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19</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Bình Định, Quảng Phú và Lâm Thao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xã</w:t>
      </w:r>
      <w:r w:rsidRPr="003224A9">
        <w:rPr>
          <w:rFonts w:eastAsia="Times New Roman" w:cs="Times New Roman"/>
          <w:b/>
          <w:bCs/>
          <w:color w:val="000000"/>
          <w:kern w:val="0"/>
          <w:sz w:val="28"/>
          <w:szCs w:val="28"/>
          <w:lang w:val="vi-VN"/>
          <w14:ligatures w14:val="none"/>
        </w:rPr>
        <w:t xml:space="preserve"> Lâm Thao</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20</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Phú Lương, Quang Minh và Trung Chính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Trung Chính</w:t>
      </w:r>
      <w:r w:rsidRPr="003224A9">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21</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An Thịnh, An Tập và Trung Kênh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Trung Kênh</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22</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Giáo Liêm, Phúc Sơn và Đại Sơn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Đại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23</w:t>
      </w:r>
      <w:r w:rsidRPr="003224A9">
        <w:rPr>
          <w:rFonts w:eastAsia="Times New Roman" w:cs="Times New Roman"/>
          <w:color w:val="000000"/>
          <w:kern w:val="0"/>
          <w:sz w:val="28"/>
          <w:szCs w:val="28"/>
          <w:lang w:val="vi-VN"/>
          <w14:ligatures w14:val="none"/>
        </w:rPr>
        <w:t xml:space="preserve">. Sắp xếp toàn bộ diện tích tự nhiên, quy mô dân số của thị trấn An Châu, xã An Bá và xã Vĩnh An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xã</w:t>
      </w:r>
      <w:r w:rsidRPr="003224A9">
        <w:rPr>
          <w:rFonts w:eastAsia="Times New Roman" w:cs="Times New Roman"/>
          <w:b/>
          <w:bCs/>
          <w:color w:val="000000"/>
          <w:kern w:val="0"/>
          <w:sz w:val="28"/>
          <w:szCs w:val="28"/>
          <w:lang w:val="vi-VN"/>
          <w14:ligatures w14:val="none"/>
        </w:rPr>
        <w:t xml:space="preserve"> Sơn Động</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24</w:t>
      </w:r>
      <w:r w:rsidRPr="003224A9">
        <w:rPr>
          <w:rFonts w:eastAsia="Times New Roman" w:cs="Times New Roman"/>
          <w:color w:val="000000"/>
          <w:kern w:val="0"/>
          <w:sz w:val="28"/>
          <w:szCs w:val="28"/>
          <w:lang w:val="vi-VN"/>
          <w14:ligatures w14:val="none"/>
        </w:rPr>
        <w:t>. Sắp xếp toàn bộ diện tích tự nhiên, quy mô dân số của</w:t>
      </w:r>
      <w:r>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thị trấn Tây Yên Tử</w:t>
      </w:r>
      <w:r>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xã Thanh Luận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Tây Yên Tử</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lastRenderedPageBreak/>
        <w:t>25</w:t>
      </w:r>
      <w:r w:rsidRPr="003224A9">
        <w:rPr>
          <w:rFonts w:eastAsia="Times New Roman" w:cs="Times New Roman"/>
          <w:color w:val="000000"/>
          <w:kern w:val="0"/>
          <w:sz w:val="28"/>
          <w:szCs w:val="28"/>
          <w:lang w:val="vi-VN"/>
          <w14:ligatures w14:val="none"/>
        </w:rPr>
        <w:t>. Sắp xếp toàn bộ diện tích tự nhiên, quy mô dân số của xã Long Sơn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Dương Hưu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Dương Hưu</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26</w:t>
      </w:r>
      <w:r w:rsidRPr="003224A9">
        <w:rPr>
          <w:rFonts w:eastAsia="Times New Roman" w:cs="Times New Roman"/>
          <w:color w:val="000000"/>
          <w:kern w:val="0"/>
          <w:sz w:val="28"/>
          <w:szCs w:val="28"/>
          <w:lang w:val="vi-VN"/>
          <w14:ligatures w14:val="none"/>
        </w:rPr>
        <w:t>. Sắp xếp toàn bộ diện tích tự nhiên, quy mô dân số của xã Cẩm Đàn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Yên Định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Yên Định</w:t>
      </w:r>
      <w:r w:rsidRPr="003224A9">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27</w:t>
      </w:r>
      <w:r w:rsidRPr="003224A9">
        <w:rPr>
          <w:rFonts w:eastAsia="Times New Roman" w:cs="Times New Roman"/>
          <w:color w:val="000000"/>
          <w:kern w:val="0"/>
          <w:sz w:val="28"/>
          <w:szCs w:val="28"/>
          <w:lang w:val="vi-VN"/>
          <w14:ligatures w14:val="none"/>
        </w:rPr>
        <w:t>. Sắp xếp toàn bộ diện tích tự nhiên, quy mô dân số của xã Lệ Viễn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An Lạc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An Lạc</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28</w:t>
      </w:r>
      <w:r w:rsidRPr="003224A9">
        <w:rPr>
          <w:rFonts w:eastAsia="Times New Roman" w:cs="Times New Roman"/>
          <w:color w:val="000000"/>
          <w:kern w:val="0"/>
          <w:sz w:val="28"/>
          <w:szCs w:val="28"/>
          <w:lang w:val="vi-VN"/>
          <w14:ligatures w14:val="none"/>
        </w:rPr>
        <w:t xml:space="preserve">. Sắp xếp toàn bộ diện tích tự nhiên, quy mô dân số của xã Hữu Sản và xã Vân Sơn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Vân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29</w:t>
      </w:r>
      <w:r w:rsidRPr="003224A9">
        <w:rPr>
          <w:rFonts w:eastAsia="Times New Roman" w:cs="Times New Roman"/>
          <w:color w:val="000000"/>
          <w:kern w:val="0"/>
          <w:sz w:val="28"/>
          <w:szCs w:val="28"/>
          <w:lang w:val="vi-VN"/>
          <w14:ligatures w14:val="none"/>
        </w:rPr>
        <w:t xml:space="preserve">. Sắp xếp toàn bộ diện tích tự nhiên, quy mô dân số của thị trấn Biển Động, xã Kim Sơn và xã Phú Nhuận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Biển Động</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30</w:t>
      </w:r>
      <w:r w:rsidRPr="003224A9">
        <w:rPr>
          <w:rFonts w:eastAsia="Times New Roman" w:cs="Times New Roman"/>
          <w:color w:val="000000"/>
          <w:kern w:val="0"/>
          <w:sz w:val="28"/>
          <w:szCs w:val="28"/>
          <w:lang w:val="vi-VN"/>
          <w14:ligatures w14:val="none"/>
        </w:rPr>
        <w:t>. Sắp xếp toàn bộ diện tích tự nhiên, quy mô dân số của thị trấn Phì Điền</w:t>
      </w:r>
      <w:r w:rsidR="008871B3">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các xã Giáp Sơn, Đồng Cốc, Tân Hoa</w:t>
      </w:r>
      <w:r w:rsidR="008871B3">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Tân Quang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Lục Ngạn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31</w:t>
      </w:r>
      <w:r w:rsidRPr="003224A9">
        <w:rPr>
          <w:rFonts w:eastAsia="Times New Roman" w:cs="Times New Roman"/>
          <w:color w:val="000000"/>
          <w:kern w:val="0"/>
          <w:sz w:val="28"/>
          <w:szCs w:val="28"/>
          <w:lang w:val="vi-VN"/>
          <w14:ligatures w14:val="none"/>
        </w:rPr>
        <w:t>. Sắp xếp toàn bộ diện tích tự nhiên, quy mô dân số của xã Tân Lập</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Đèo Gia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Đèo Gia</w:t>
      </w:r>
      <w:r w:rsidRPr="003224A9">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32</w:t>
      </w:r>
      <w:r w:rsidRPr="003224A9">
        <w:rPr>
          <w:rFonts w:eastAsia="Times New Roman" w:cs="Times New Roman"/>
          <w:color w:val="000000"/>
          <w:kern w:val="0"/>
          <w:sz w:val="28"/>
          <w:szCs w:val="28"/>
          <w:lang w:val="vi-VN"/>
          <w14:ligatures w14:val="none"/>
        </w:rPr>
        <w:t>. Sắp xếp toàn bộ diện tích tự nhiên, quy mô dân số của xã Hộ Đáp</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Sơn Hải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Sơn Hải</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33</w:t>
      </w:r>
      <w:r w:rsidRPr="003224A9">
        <w:rPr>
          <w:rFonts w:eastAsia="Times New Roman" w:cs="Times New Roman"/>
          <w:color w:val="000000"/>
          <w:kern w:val="0"/>
          <w:sz w:val="28"/>
          <w:szCs w:val="28"/>
          <w:lang w:val="vi-VN"/>
          <w14:ligatures w14:val="none"/>
        </w:rPr>
        <w:t>. Sắp xếp toàn bộ diện tích tự nhiên, quy mô dân số của xã Cấm Sơn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Tân Sơn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Tân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34</w:t>
      </w:r>
      <w:r w:rsidRPr="003224A9">
        <w:rPr>
          <w:rFonts w:eastAsia="Times New Roman" w:cs="Times New Roman"/>
          <w:color w:val="000000"/>
          <w:kern w:val="0"/>
          <w:sz w:val="28"/>
          <w:szCs w:val="28"/>
          <w:lang w:val="vi-VN"/>
          <w14:ligatures w14:val="none"/>
        </w:rPr>
        <w:t xml:space="preserve">. Sắp xếp toàn bộ diện tích tự nhiên, quy mô dân số </w:t>
      </w:r>
      <w:r w:rsidR="007B03A7">
        <w:rPr>
          <w:rFonts w:eastAsia="Times New Roman" w:cs="Times New Roman"/>
          <w:color w:val="000000"/>
          <w:kern w:val="0"/>
          <w:sz w:val="28"/>
          <w:szCs w:val="28"/>
          <w14:ligatures w14:val="none"/>
        </w:rPr>
        <w:t xml:space="preserve">của </w:t>
      </w:r>
      <w:r>
        <w:rPr>
          <w:rFonts w:eastAsia="Times New Roman" w:cs="Times New Roman"/>
          <w:color w:val="000000"/>
          <w:kern w:val="0"/>
          <w:sz w:val="28"/>
          <w:szCs w:val="28"/>
          <w:lang w:val="vi-VN"/>
          <w14:ligatures w14:val="none"/>
        </w:rPr>
        <w:t>xã</w:t>
      </w:r>
      <w:r w:rsidRPr="003224A9">
        <w:rPr>
          <w:rFonts w:eastAsia="Times New Roman" w:cs="Times New Roman"/>
          <w:color w:val="000000"/>
          <w:kern w:val="0"/>
          <w:sz w:val="28"/>
          <w:szCs w:val="28"/>
          <w:lang w:val="vi-VN"/>
          <w14:ligatures w14:val="none"/>
        </w:rPr>
        <w:t xml:space="preserve"> Phong Vân</w:t>
      </w:r>
      <w:r w:rsidR="00C50D0E">
        <w:rPr>
          <w:rFonts w:eastAsia="Times New Roman" w:cs="Times New Roman"/>
          <w:color w:val="000000"/>
          <w:kern w:val="0"/>
          <w:sz w:val="28"/>
          <w:szCs w:val="28"/>
          <w:lang w:val="vi-VN"/>
          <w14:ligatures w14:val="none"/>
        </w:rPr>
        <w:t>,</w:t>
      </w:r>
      <w:r>
        <w:rPr>
          <w:rFonts w:eastAsia="Times New Roman" w:cs="Times New Roman"/>
          <w:color w:val="000000"/>
          <w:kern w:val="0"/>
          <w:sz w:val="28"/>
          <w:szCs w:val="28"/>
          <w:lang w:val="vi-VN"/>
          <w14:ligatures w14:val="none"/>
        </w:rPr>
        <w:t xml:space="preserve"> xã Biên Sơn</w:t>
      </w:r>
      <w:r w:rsidR="00C50D0E">
        <w:rPr>
          <w:rFonts w:eastAsia="Times New Roman" w:cs="Times New Roman"/>
          <w:color w:val="000000"/>
          <w:kern w:val="0"/>
          <w:sz w:val="28"/>
          <w:szCs w:val="28"/>
          <w:lang w:val="vi-VN"/>
          <w14:ligatures w14:val="none"/>
        </w:rPr>
        <w:t xml:space="preserve"> và toàn bộ diện tích tự nhiên của </w:t>
      </w:r>
      <w:r w:rsidR="00C50D0E" w:rsidRPr="003224A9">
        <w:rPr>
          <w:rFonts w:eastAsia="Times New Roman" w:cs="Times New Roman"/>
          <w:color w:val="000000"/>
          <w:kern w:val="0"/>
          <w:sz w:val="28"/>
          <w:szCs w:val="28"/>
          <w:lang w:val="vi-VN"/>
          <w14:ligatures w14:val="none"/>
        </w:rPr>
        <w:t>Trường bắn TB1</w:t>
      </w:r>
      <w:r w:rsidRPr="003224A9">
        <w:rPr>
          <w:rFonts w:eastAsia="Times New Roman" w:cs="Times New Roman"/>
          <w:color w:val="000000"/>
          <w:kern w:val="0"/>
          <w:sz w:val="28"/>
          <w:szCs w:val="28"/>
          <w:lang w:val="vi-VN"/>
          <w14:ligatures w14:val="none"/>
        </w:rPr>
        <w:t xml:space="preserve">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Biên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35</w:t>
      </w:r>
      <w:r w:rsidRPr="003224A9">
        <w:rPr>
          <w:rFonts w:eastAsia="Times New Roman" w:cs="Times New Roman"/>
          <w:color w:val="000000"/>
          <w:kern w:val="0"/>
          <w:sz w:val="28"/>
          <w:szCs w:val="28"/>
          <w:lang w:val="vi-VN"/>
          <w14:ligatures w14:val="none"/>
        </w:rPr>
        <w:t>. Sắp xếp toàn bộ diện tích tự nhiên, quy mô dân số của xã Phong Minh</w:t>
      </w:r>
      <w:r>
        <w:rPr>
          <w:rFonts w:eastAsia="Times New Roman" w:cs="Times New Roman"/>
          <w:color w:val="000000"/>
          <w:kern w:val="0"/>
          <w:sz w:val="28"/>
          <w:szCs w:val="28"/>
          <w:lang w:val="vi-VN"/>
          <w14:ligatures w14:val="none"/>
        </w:rPr>
        <w:t xml:space="preserve"> và xã</w:t>
      </w:r>
      <w:r w:rsidRPr="003224A9">
        <w:rPr>
          <w:rFonts w:eastAsia="Times New Roman" w:cs="Times New Roman"/>
          <w:color w:val="000000"/>
          <w:kern w:val="0"/>
          <w:sz w:val="28"/>
          <w:szCs w:val="28"/>
          <w:lang w:val="vi-VN"/>
          <w14:ligatures w14:val="none"/>
        </w:rPr>
        <w:t xml:space="preserve"> Sa Lý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Sa Lý</w:t>
      </w:r>
      <w:r w:rsidRPr="003224A9">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36</w:t>
      </w:r>
      <w:r w:rsidRPr="003224A9">
        <w:rPr>
          <w:rFonts w:eastAsia="Times New Roman" w:cs="Times New Roman"/>
          <w:color w:val="000000"/>
          <w:kern w:val="0"/>
          <w:sz w:val="28"/>
          <w:szCs w:val="28"/>
          <w:lang w:val="vi-VN"/>
          <w14:ligatures w14:val="none"/>
        </w:rPr>
        <w:t>. Sắp xếp toàn bộ diện tích tự nhiên, quy mô dân số của xã Tân Mộc</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Nam Dương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xã</w:t>
      </w:r>
      <w:r w:rsidRPr="003224A9">
        <w:rPr>
          <w:rFonts w:eastAsia="Times New Roman" w:cs="Times New Roman"/>
          <w:b/>
          <w:bCs/>
          <w:color w:val="000000"/>
          <w:kern w:val="0"/>
          <w:sz w:val="28"/>
          <w:szCs w:val="28"/>
          <w:lang w:val="vi-VN"/>
          <w14:ligatures w14:val="none"/>
        </w:rPr>
        <w:t xml:space="preserve"> Nam Dương</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37</w:t>
      </w:r>
      <w:r w:rsidRPr="003224A9">
        <w:rPr>
          <w:rFonts w:eastAsia="Times New Roman" w:cs="Times New Roman"/>
          <w:color w:val="000000"/>
          <w:kern w:val="0"/>
          <w:sz w:val="28"/>
          <w:szCs w:val="28"/>
          <w:lang w:val="vi-VN"/>
          <w14:ligatures w14:val="none"/>
        </w:rPr>
        <w:t>. Sắp xếp toàn bộ diện tích tự nhiên, quy mô dân số của xã Kiên Thành</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Kiên Lao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Kiên Lao</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38</w:t>
      </w:r>
      <w:r w:rsidRPr="003224A9">
        <w:rPr>
          <w:rFonts w:eastAsia="Times New Roman" w:cs="Times New Roman"/>
          <w:color w:val="000000"/>
          <w:kern w:val="0"/>
          <w:sz w:val="28"/>
          <w:szCs w:val="28"/>
          <w:lang w:val="vi-VN"/>
          <w14:ligatures w14:val="none"/>
        </w:rPr>
        <w:t>. Sắp xếp toàn bộ diện tích tự nhiên, quy mô dân số của xã Bình Sơn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Lục Sơn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Lục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39</w:t>
      </w:r>
      <w:r w:rsidRPr="003224A9">
        <w:rPr>
          <w:rFonts w:eastAsia="Times New Roman" w:cs="Times New Roman"/>
          <w:color w:val="000000"/>
          <w:kern w:val="0"/>
          <w:sz w:val="28"/>
          <w:szCs w:val="28"/>
          <w:lang w:val="vi-VN"/>
          <w14:ligatures w14:val="none"/>
        </w:rPr>
        <w:t>. Sắp xếp toàn bộ diện tích tự nhiên, quy mô dân số của xã Vô Tranh</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Trường Sơn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Trường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40</w:t>
      </w:r>
      <w:r w:rsidRPr="003224A9">
        <w:rPr>
          <w:rFonts w:eastAsia="Times New Roman" w:cs="Times New Roman"/>
          <w:color w:val="000000"/>
          <w:kern w:val="0"/>
          <w:sz w:val="28"/>
          <w:szCs w:val="28"/>
          <w:lang w:val="vi-VN"/>
          <w14:ligatures w14:val="none"/>
        </w:rPr>
        <w:t>. Sắp xếp toàn bộ diện tích tự nhiên, quy mô dân số của xã Đan Hội</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Cẩm Lý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Cẩm Lý</w:t>
      </w:r>
      <w:r w:rsidRPr="003224A9">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41</w:t>
      </w:r>
      <w:r w:rsidRPr="003224A9">
        <w:rPr>
          <w:rFonts w:eastAsia="Times New Roman" w:cs="Times New Roman"/>
          <w:color w:val="000000"/>
          <w:kern w:val="0"/>
          <w:sz w:val="28"/>
          <w:szCs w:val="28"/>
          <w:lang w:val="vi-VN"/>
          <w14:ligatures w14:val="none"/>
        </w:rPr>
        <w:t>. Sắp xếp toàn bộ diện tích tự nhiên, quy mô dân số của xã Đông Hưng</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Đông Phú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Đông Phú</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42</w:t>
      </w:r>
      <w:r w:rsidRPr="003224A9">
        <w:rPr>
          <w:rFonts w:eastAsia="Times New Roman" w:cs="Times New Roman"/>
          <w:color w:val="000000"/>
          <w:kern w:val="0"/>
          <w:sz w:val="28"/>
          <w:szCs w:val="28"/>
          <w:lang w:val="vi-VN"/>
          <w14:ligatures w14:val="none"/>
        </w:rPr>
        <w:t>. Sắp xếp toàn bộ diện tích tự nhiên, quy mô dân số của các xã Trường Giang</w:t>
      </w:r>
      <w:r>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Huyền Sơn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Nghĩa Phương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Nghĩa Phương</w:t>
      </w:r>
      <w:r w:rsidRPr="003224A9">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lastRenderedPageBreak/>
        <w:t>43</w:t>
      </w:r>
      <w:r w:rsidRPr="003224A9">
        <w:rPr>
          <w:rFonts w:eastAsia="Times New Roman" w:cs="Times New Roman"/>
          <w:color w:val="000000"/>
          <w:kern w:val="0"/>
          <w:sz w:val="28"/>
          <w:szCs w:val="28"/>
          <w:lang w:val="vi-VN"/>
          <w14:ligatures w14:val="none"/>
        </w:rPr>
        <w:t>. Sắp xếp toàn bộ diện tích tự nhiên, quy mô dân số của</w:t>
      </w:r>
      <w:r>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thị trấn Phương Sơn</w:t>
      </w:r>
      <w:r>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thị trấn Đồi </w:t>
      </w:r>
      <w:r w:rsidR="008871B3" w:rsidRPr="003224A9">
        <w:rPr>
          <w:rFonts w:eastAsia="Times New Roman" w:cs="Times New Roman"/>
          <w:color w:val="000000"/>
          <w:kern w:val="0"/>
          <w:sz w:val="28"/>
          <w:szCs w:val="28"/>
          <w:lang w:val="vi-VN"/>
          <w14:ligatures w14:val="none"/>
        </w:rPr>
        <w:t>Ngô</w:t>
      </w:r>
      <w:r w:rsidR="008871B3">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các xã Cương Sơn, Tiên Nha</w:t>
      </w:r>
      <w:r w:rsidR="008871B3">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Chu Điện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Lục Nam</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44</w:t>
      </w:r>
      <w:r w:rsidRPr="003224A9">
        <w:rPr>
          <w:rFonts w:eastAsia="Times New Roman" w:cs="Times New Roman"/>
          <w:color w:val="000000"/>
          <w:kern w:val="0"/>
          <w:sz w:val="28"/>
          <w:szCs w:val="28"/>
          <w:lang w:val="vi-VN"/>
          <w14:ligatures w14:val="none"/>
        </w:rPr>
        <w:t>. Sắp xếp toàn bộ diện</w:t>
      </w:r>
      <w:r w:rsidR="0026221D">
        <w:rPr>
          <w:rFonts w:eastAsia="Times New Roman" w:cs="Times New Roman"/>
          <w:color w:val="000000"/>
          <w:kern w:val="0"/>
          <w:sz w:val="28"/>
          <w:szCs w:val="28"/>
          <w14:ligatures w14:val="none"/>
        </w:rPr>
        <w:t xml:space="preserve"> tích tự nhiên</w:t>
      </w:r>
      <w:r w:rsidRPr="003224A9">
        <w:rPr>
          <w:rFonts w:eastAsia="Times New Roman" w:cs="Times New Roman"/>
          <w:color w:val="000000"/>
          <w:kern w:val="0"/>
          <w:sz w:val="28"/>
          <w:szCs w:val="28"/>
          <w:lang w:val="vi-VN"/>
          <w14:ligatures w14:val="none"/>
        </w:rPr>
        <w:t>, quy mô dân số của các xã Yên Sơn, Lan Mẫu</w:t>
      </w:r>
      <w:r>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Khám Lạng</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Bắc Lũng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Bắc Lũng</w:t>
      </w:r>
      <w:r w:rsidRPr="003224A9">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45</w:t>
      </w:r>
      <w:r w:rsidRPr="003224A9">
        <w:rPr>
          <w:rFonts w:eastAsia="Times New Roman" w:cs="Times New Roman"/>
          <w:color w:val="000000"/>
          <w:kern w:val="0"/>
          <w:sz w:val="28"/>
          <w:szCs w:val="28"/>
          <w:lang w:val="vi-VN"/>
          <w14:ligatures w14:val="none"/>
        </w:rPr>
        <w:t xml:space="preserve">. Sắp xếp toàn bộ diện tích tự nhiên, quy mô dân số của các xã Bảo Sơn, Thanh Lâm, Tam Dị và Bảo Đài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Bảo Đài</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6613CC">
        <w:rPr>
          <w:rFonts w:eastAsia="Times New Roman" w:cs="Times New Roman"/>
          <w:color w:val="000000"/>
          <w:spacing w:val="-6"/>
          <w:kern w:val="0"/>
          <w:sz w:val="28"/>
          <w:szCs w:val="28"/>
          <w:lang w:val="vi-VN"/>
          <w14:ligatures w14:val="none"/>
        </w:rPr>
        <w:t>46</w:t>
      </w:r>
      <w:r w:rsidRPr="003224A9">
        <w:rPr>
          <w:rFonts w:eastAsia="Times New Roman" w:cs="Times New Roman"/>
          <w:color w:val="000000"/>
          <w:spacing w:val="-6"/>
          <w:kern w:val="0"/>
          <w:sz w:val="28"/>
          <w:szCs w:val="28"/>
          <w:lang w:val="vi-VN"/>
          <w14:ligatures w14:val="none"/>
        </w:rPr>
        <w:t>. Sắp xếp toàn bộ diện tích tự nhiên, quy mô dân số của thị trấn Vôi</w:t>
      </w:r>
      <w:r w:rsidR="008871B3" w:rsidRPr="006613CC">
        <w:rPr>
          <w:rFonts w:eastAsia="Times New Roman" w:cs="Times New Roman"/>
          <w:color w:val="000000"/>
          <w:spacing w:val="-6"/>
          <w:kern w:val="0"/>
          <w:sz w:val="28"/>
          <w:szCs w:val="28"/>
          <w:lang w:val="vi-VN"/>
          <w14:ligatures w14:val="none"/>
        </w:rPr>
        <w:t xml:space="preserve"> và</w:t>
      </w:r>
      <w:r w:rsidR="004B7C1B" w:rsidRPr="006613CC">
        <w:rPr>
          <w:rFonts w:eastAsia="Times New Roman" w:cs="Times New Roman"/>
          <w:color w:val="000000"/>
          <w:spacing w:val="-6"/>
          <w:kern w:val="0"/>
          <w:sz w:val="28"/>
          <w:szCs w:val="28"/>
          <w:lang w:val="vi-VN"/>
          <w14:ligatures w14:val="none"/>
        </w:rPr>
        <w:t xml:space="preserve"> </w:t>
      </w:r>
      <w:r w:rsidRPr="003224A9">
        <w:rPr>
          <w:rFonts w:eastAsia="Times New Roman" w:cs="Times New Roman"/>
          <w:color w:val="000000"/>
          <w:spacing w:val="-6"/>
          <w:kern w:val="0"/>
          <w:sz w:val="28"/>
          <w:szCs w:val="28"/>
          <w:lang w:val="vi-VN"/>
          <w14:ligatures w14:val="none"/>
        </w:rPr>
        <w:t>các xã Xương Lâm, Hương Lạc</w:t>
      </w:r>
      <w:r w:rsidR="008871B3" w:rsidRPr="006613CC">
        <w:rPr>
          <w:rFonts w:eastAsia="Times New Roman" w:cs="Times New Roman"/>
          <w:color w:val="000000"/>
          <w:spacing w:val="-6"/>
          <w:kern w:val="0"/>
          <w:sz w:val="28"/>
          <w:szCs w:val="28"/>
          <w:lang w:val="vi-VN"/>
          <w14:ligatures w14:val="none"/>
        </w:rPr>
        <w:t>,</w:t>
      </w:r>
      <w:r w:rsidR="004B7C1B" w:rsidRPr="006613CC">
        <w:rPr>
          <w:rFonts w:eastAsia="Times New Roman" w:cs="Times New Roman"/>
          <w:color w:val="000000"/>
          <w:spacing w:val="-6"/>
          <w:kern w:val="0"/>
          <w:sz w:val="28"/>
          <w:szCs w:val="28"/>
          <w:lang w:val="vi-VN"/>
          <w14:ligatures w14:val="none"/>
        </w:rPr>
        <w:t xml:space="preserve"> </w:t>
      </w:r>
      <w:r w:rsidRPr="003224A9">
        <w:rPr>
          <w:rFonts w:eastAsia="Times New Roman" w:cs="Times New Roman"/>
          <w:color w:val="000000"/>
          <w:spacing w:val="-6"/>
          <w:kern w:val="0"/>
          <w:sz w:val="28"/>
          <w:szCs w:val="28"/>
          <w:lang w:val="vi-VN"/>
          <w14:ligatures w14:val="none"/>
        </w:rPr>
        <w:t xml:space="preserve">Tân Hưng </w:t>
      </w:r>
      <w:r w:rsidR="003C125F" w:rsidRPr="003224A9">
        <w:rPr>
          <w:rFonts w:eastAsia="Times New Roman" w:cs="Times New Roman"/>
          <w:color w:val="000000"/>
          <w:spacing w:val="-6"/>
          <w:kern w:val="0"/>
          <w:sz w:val="28"/>
          <w:szCs w:val="28"/>
          <w:lang w:val="vi-VN"/>
          <w14:ligatures w14:val="none"/>
        </w:rPr>
        <w:t xml:space="preserve">thành xã mới có tên gọi là </w:t>
      </w:r>
      <w:r w:rsidR="003C125F" w:rsidRPr="003224A9">
        <w:rPr>
          <w:rFonts w:eastAsia="Times New Roman" w:cs="Times New Roman"/>
          <w:b/>
          <w:bCs/>
          <w:color w:val="000000"/>
          <w:spacing w:val="-6"/>
          <w:kern w:val="0"/>
          <w:sz w:val="28"/>
          <w:szCs w:val="28"/>
          <w:lang w:val="vi-VN"/>
          <w14:ligatures w14:val="none"/>
        </w:rPr>
        <w:t xml:space="preserve">xã </w:t>
      </w:r>
      <w:r w:rsidRPr="003224A9">
        <w:rPr>
          <w:rFonts w:eastAsia="Times New Roman" w:cs="Times New Roman"/>
          <w:b/>
          <w:bCs/>
          <w:color w:val="000000"/>
          <w:spacing w:val="-6"/>
          <w:kern w:val="0"/>
          <w:sz w:val="28"/>
          <w:szCs w:val="28"/>
          <w:lang w:val="vi-VN"/>
          <w14:ligatures w14:val="none"/>
        </w:rPr>
        <w:t>Lạng Giang</w:t>
      </w:r>
      <w:r w:rsidRPr="003224A9">
        <w:rPr>
          <w:rFonts w:eastAsia="Times New Roman" w:cs="Times New Roman"/>
          <w:color w:val="000000"/>
          <w:spacing w:val="-6"/>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6613CC">
        <w:rPr>
          <w:rFonts w:eastAsia="Times New Roman" w:cs="Times New Roman"/>
          <w:color w:val="000000"/>
          <w:spacing w:val="-6"/>
          <w:kern w:val="0"/>
          <w:sz w:val="28"/>
          <w:szCs w:val="28"/>
          <w:lang w:val="vi-VN"/>
          <w14:ligatures w14:val="none"/>
        </w:rPr>
        <w:t>47</w:t>
      </w:r>
      <w:r w:rsidRPr="003224A9">
        <w:rPr>
          <w:rFonts w:eastAsia="Times New Roman" w:cs="Times New Roman"/>
          <w:color w:val="000000"/>
          <w:spacing w:val="-6"/>
          <w:kern w:val="0"/>
          <w:sz w:val="28"/>
          <w:szCs w:val="28"/>
          <w:lang w:val="vi-VN"/>
          <w14:ligatures w14:val="none"/>
        </w:rPr>
        <w:t>. Sắp xếp toàn bộ diện tích tự nhiên, quy mô dân số của các xã Xuân Hương, Dương Đức</w:t>
      </w:r>
      <w:r w:rsidRPr="006613CC">
        <w:rPr>
          <w:rFonts w:eastAsia="Times New Roman" w:cs="Times New Roman"/>
          <w:color w:val="000000"/>
          <w:spacing w:val="-6"/>
          <w:kern w:val="0"/>
          <w:sz w:val="28"/>
          <w:szCs w:val="28"/>
          <w:lang w:val="vi-VN"/>
          <w14:ligatures w14:val="none"/>
        </w:rPr>
        <w:t>,</w:t>
      </w:r>
      <w:r w:rsidRPr="003224A9">
        <w:rPr>
          <w:rFonts w:eastAsia="Times New Roman" w:cs="Times New Roman"/>
          <w:color w:val="000000"/>
          <w:spacing w:val="-6"/>
          <w:kern w:val="0"/>
          <w:sz w:val="28"/>
          <w:szCs w:val="28"/>
          <w:lang w:val="vi-VN"/>
          <w14:ligatures w14:val="none"/>
        </w:rPr>
        <w:t xml:space="preserve"> Tân Thanh</w:t>
      </w:r>
      <w:r w:rsidRPr="006613CC">
        <w:rPr>
          <w:rFonts w:eastAsia="Times New Roman" w:cs="Times New Roman"/>
          <w:color w:val="000000"/>
          <w:spacing w:val="-6"/>
          <w:kern w:val="0"/>
          <w:sz w:val="28"/>
          <w:szCs w:val="28"/>
          <w:lang w:val="vi-VN"/>
          <w14:ligatures w14:val="none"/>
        </w:rPr>
        <w:t xml:space="preserve"> và </w:t>
      </w:r>
      <w:r w:rsidRPr="003224A9">
        <w:rPr>
          <w:rFonts w:eastAsia="Times New Roman" w:cs="Times New Roman"/>
          <w:color w:val="000000"/>
          <w:spacing w:val="-6"/>
          <w:kern w:val="0"/>
          <w:sz w:val="28"/>
          <w:szCs w:val="28"/>
          <w:lang w:val="vi-VN"/>
          <w14:ligatures w14:val="none"/>
        </w:rPr>
        <w:t xml:space="preserve">Mỹ Thái </w:t>
      </w:r>
      <w:r w:rsidR="003C125F" w:rsidRPr="003224A9">
        <w:rPr>
          <w:rFonts w:eastAsia="Times New Roman" w:cs="Times New Roman"/>
          <w:color w:val="000000"/>
          <w:spacing w:val="-6"/>
          <w:kern w:val="0"/>
          <w:sz w:val="28"/>
          <w:szCs w:val="28"/>
          <w:lang w:val="vi-VN"/>
          <w14:ligatures w14:val="none"/>
        </w:rPr>
        <w:t xml:space="preserve">thành xã mới có tên gọi là </w:t>
      </w:r>
      <w:r w:rsidR="003C125F" w:rsidRPr="003224A9">
        <w:rPr>
          <w:rFonts w:eastAsia="Times New Roman" w:cs="Times New Roman"/>
          <w:b/>
          <w:bCs/>
          <w:color w:val="000000"/>
          <w:spacing w:val="-6"/>
          <w:kern w:val="0"/>
          <w:sz w:val="28"/>
          <w:szCs w:val="28"/>
          <w:lang w:val="vi-VN"/>
          <w14:ligatures w14:val="none"/>
        </w:rPr>
        <w:t xml:space="preserve">xã </w:t>
      </w:r>
      <w:r w:rsidRPr="003224A9">
        <w:rPr>
          <w:rFonts w:eastAsia="Times New Roman" w:cs="Times New Roman"/>
          <w:b/>
          <w:bCs/>
          <w:color w:val="000000"/>
          <w:spacing w:val="-6"/>
          <w:kern w:val="0"/>
          <w:sz w:val="28"/>
          <w:szCs w:val="28"/>
          <w:lang w:val="vi-VN"/>
          <w14:ligatures w14:val="none"/>
        </w:rPr>
        <w:t>Mỹ Thái</w:t>
      </w:r>
      <w:r w:rsidRPr="003224A9">
        <w:rPr>
          <w:rFonts w:eastAsia="Times New Roman" w:cs="Times New Roman"/>
          <w:color w:val="000000"/>
          <w:spacing w:val="-6"/>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48</w:t>
      </w:r>
      <w:r w:rsidRPr="003224A9">
        <w:rPr>
          <w:rFonts w:eastAsia="Times New Roman" w:cs="Times New Roman"/>
          <w:color w:val="000000"/>
          <w:kern w:val="0"/>
          <w:sz w:val="28"/>
          <w:szCs w:val="28"/>
          <w:lang w:val="vi-VN"/>
          <w14:ligatures w14:val="none"/>
        </w:rPr>
        <w:t xml:space="preserve">. Sắp xếp toàn bộ diện tích tự nhiên, quy mô dân số của thị trấn Kép, xã Quang Thịnh và xã Hương Sơn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xã</w:t>
      </w:r>
      <w:r w:rsidRPr="003224A9">
        <w:rPr>
          <w:rFonts w:eastAsia="Times New Roman" w:cs="Times New Roman"/>
          <w:b/>
          <w:bCs/>
          <w:color w:val="000000"/>
          <w:kern w:val="0"/>
          <w:sz w:val="28"/>
          <w:szCs w:val="28"/>
          <w:lang w:val="vi-VN"/>
          <w14:ligatures w14:val="none"/>
        </w:rPr>
        <w:t xml:space="preserve"> Kép</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49</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Tân Dĩnh, Thái Đào và Đại Lâm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Tân Dĩnh</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6613CC">
        <w:rPr>
          <w:rFonts w:eastAsia="Times New Roman" w:cs="Times New Roman"/>
          <w:color w:val="000000"/>
          <w:spacing w:val="-6"/>
          <w:kern w:val="0"/>
          <w:sz w:val="28"/>
          <w:szCs w:val="28"/>
          <w:lang w:val="vi-VN"/>
          <w14:ligatures w14:val="none"/>
        </w:rPr>
        <w:t>50</w:t>
      </w:r>
      <w:r w:rsidRPr="003224A9">
        <w:rPr>
          <w:rFonts w:eastAsia="Times New Roman" w:cs="Times New Roman"/>
          <w:color w:val="000000"/>
          <w:spacing w:val="-6"/>
          <w:kern w:val="0"/>
          <w:sz w:val="28"/>
          <w:szCs w:val="28"/>
          <w:lang w:val="vi-VN"/>
          <w14:ligatures w14:val="none"/>
        </w:rPr>
        <w:t xml:space="preserve">. Sắp xếp toàn bộ diện tích tự nhiên, quy mô dân số của các xã Đào Mỹ, Nghĩa Hòa, An Hà, Nghĩa Hưng và Tiên Lục </w:t>
      </w:r>
      <w:r w:rsidR="003C125F" w:rsidRPr="003224A9">
        <w:rPr>
          <w:rFonts w:eastAsia="Times New Roman" w:cs="Times New Roman"/>
          <w:color w:val="000000"/>
          <w:spacing w:val="-6"/>
          <w:kern w:val="0"/>
          <w:sz w:val="28"/>
          <w:szCs w:val="28"/>
          <w:lang w:val="vi-VN"/>
          <w14:ligatures w14:val="none"/>
        </w:rPr>
        <w:t xml:space="preserve">thành xã mới có tên gọi là </w:t>
      </w:r>
      <w:r w:rsidR="003C125F" w:rsidRPr="003224A9">
        <w:rPr>
          <w:rFonts w:eastAsia="Times New Roman" w:cs="Times New Roman"/>
          <w:b/>
          <w:bCs/>
          <w:color w:val="000000"/>
          <w:spacing w:val="-6"/>
          <w:kern w:val="0"/>
          <w:sz w:val="28"/>
          <w:szCs w:val="28"/>
          <w:lang w:val="vi-VN"/>
          <w14:ligatures w14:val="none"/>
        </w:rPr>
        <w:t xml:space="preserve">xã </w:t>
      </w:r>
      <w:r w:rsidRPr="003224A9">
        <w:rPr>
          <w:rFonts w:eastAsia="Times New Roman" w:cs="Times New Roman"/>
          <w:b/>
          <w:bCs/>
          <w:color w:val="000000"/>
          <w:spacing w:val="-6"/>
          <w:kern w:val="0"/>
          <w:sz w:val="28"/>
          <w:szCs w:val="28"/>
          <w:lang w:val="vi-VN"/>
          <w14:ligatures w14:val="none"/>
        </w:rPr>
        <w:t>Tiên Lục</w:t>
      </w:r>
      <w:r w:rsidR="0026221D">
        <w:rPr>
          <w:rFonts w:eastAsia="Times New Roman" w:cs="Times New Roman"/>
          <w:color w:val="000000"/>
          <w:spacing w:val="-6"/>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51</w:t>
      </w:r>
      <w:r w:rsidRPr="003224A9">
        <w:rPr>
          <w:rFonts w:eastAsia="Times New Roman" w:cs="Times New Roman"/>
          <w:color w:val="000000"/>
          <w:kern w:val="0"/>
          <w:sz w:val="28"/>
          <w:szCs w:val="28"/>
          <w:lang w:val="vi-VN"/>
          <w14:ligatures w14:val="none"/>
        </w:rPr>
        <w:t>. Sắp xếp toàn bộ diện tích tự nhiên, quy mô dân số của thị trấn Phồn Xương</w:t>
      </w:r>
      <w:r w:rsidR="008871B3">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các xã Đồng Lạc, Đồng Tâm, Tân Hiệp</w:t>
      </w:r>
      <w:r w:rsidR="008871B3">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Tân Sỏi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Yên Thế</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52</w:t>
      </w:r>
      <w:r w:rsidRPr="003224A9">
        <w:rPr>
          <w:rFonts w:eastAsia="Times New Roman" w:cs="Times New Roman"/>
          <w:color w:val="000000"/>
          <w:kern w:val="0"/>
          <w:sz w:val="28"/>
          <w:szCs w:val="28"/>
          <w:lang w:val="vi-VN"/>
          <w14:ligatures w14:val="none"/>
        </w:rPr>
        <w:t xml:space="preserve">. Sắp xếp toàn bộ diện tích tự nhiên, quy mô dân số của thị trấn Bố Hạ, xã Đông Sơn và xã Hương Vĩ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Bố Hạ</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53</w:t>
      </w:r>
      <w:r w:rsidRPr="003224A9">
        <w:rPr>
          <w:rFonts w:eastAsia="Times New Roman" w:cs="Times New Roman"/>
          <w:color w:val="000000"/>
          <w:kern w:val="0"/>
          <w:sz w:val="28"/>
          <w:szCs w:val="28"/>
          <w:lang w:val="vi-VN"/>
          <w14:ligatures w14:val="none"/>
        </w:rPr>
        <w:t>. Sắp xếp toàn bộ diện tích tự nhiên, quy mô dân số của các xã Đồng Hưu</w:t>
      </w:r>
      <w:r>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Đồng Vương</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Đồng Kỳ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xã</w:t>
      </w:r>
      <w:r w:rsidRPr="003224A9">
        <w:rPr>
          <w:rFonts w:eastAsia="Times New Roman" w:cs="Times New Roman"/>
          <w:b/>
          <w:bCs/>
          <w:color w:val="000000"/>
          <w:kern w:val="0"/>
          <w:sz w:val="28"/>
          <w:szCs w:val="28"/>
          <w:lang w:val="vi-VN"/>
          <w14:ligatures w14:val="none"/>
        </w:rPr>
        <w:t xml:space="preserve"> Đồng Kỳ</w:t>
      </w:r>
      <w:r w:rsidRPr="003224A9">
        <w:rPr>
          <w:rFonts w:eastAsia="Times New Roman" w:cs="Times New Roman"/>
          <w:color w:val="000000"/>
          <w:kern w:val="0"/>
          <w:sz w:val="28"/>
          <w:szCs w:val="28"/>
          <w:lang w:val="vi-VN"/>
          <w14:ligatures w14:val="none"/>
        </w:rPr>
        <w:t xml:space="preserve">. </w:t>
      </w:r>
    </w:p>
    <w:p w:rsidR="0026221D" w:rsidRPr="009C04BD"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9C04BD">
        <w:rPr>
          <w:rFonts w:eastAsia="Times New Roman" w:cs="Times New Roman"/>
          <w:color w:val="000000"/>
          <w:kern w:val="0"/>
          <w:sz w:val="28"/>
          <w:szCs w:val="28"/>
          <w:lang w:val="vi-VN"/>
          <w14:ligatures w14:val="none"/>
        </w:rPr>
        <w:t xml:space="preserve">54. Sắp xếp toàn bộ diện tích tự nhiên, quy mô dân số của các xã </w:t>
      </w:r>
      <w:r w:rsidR="00687200" w:rsidRPr="009C04BD">
        <w:rPr>
          <w:rFonts w:eastAsia="Times New Roman" w:cs="Times New Roman"/>
          <w:color w:val="000000"/>
          <w:kern w:val="0"/>
          <w:sz w:val="28"/>
          <w:szCs w:val="28"/>
          <w:lang w:val="vi-VN"/>
          <w14:ligatures w14:val="none"/>
        </w:rPr>
        <w:t xml:space="preserve">Đồng Tiến (huyện </w:t>
      </w:r>
      <w:r w:rsidR="00687200">
        <w:rPr>
          <w:rFonts w:eastAsia="Times New Roman" w:cs="Times New Roman"/>
          <w:color w:val="000000"/>
          <w:kern w:val="0"/>
          <w:sz w:val="28"/>
          <w:szCs w:val="28"/>
          <w14:ligatures w14:val="none"/>
        </w:rPr>
        <w:t xml:space="preserve">Yên Thế), </w:t>
      </w:r>
      <w:r w:rsidRPr="009C04BD">
        <w:rPr>
          <w:rFonts w:eastAsia="Times New Roman" w:cs="Times New Roman"/>
          <w:color w:val="000000"/>
          <w:kern w:val="0"/>
          <w:sz w:val="28"/>
          <w:szCs w:val="28"/>
          <w:lang w:val="vi-VN"/>
          <w14:ligatures w14:val="none"/>
        </w:rPr>
        <w:t>Canh Nậu</w:t>
      </w:r>
      <w:r w:rsidR="00687200">
        <w:rPr>
          <w:rFonts w:eastAsia="Times New Roman" w:cs="Times New Roman"/>
          <w:color w:val="000000"/>
          <w:kern w:val="0"/>
          <w:sz w:val="28"/>
          <w:szCs w:val="28"/>
          <w14:ligatures w14:val="none"/>
        </w:rPr>
        <w:t xml:space="preserve"> và</w:t>
      </w:r>
      <w:r w:rsidRPr="009C04BD">
        <w:rPr>
          <w:rFonts w:eastAsia="Times New Roman" w:cs="Times New Roman"/>
          <w:color w:val="000000"/>
          <w:kern w:val="0"/>
          <w:sz w:val="28"/>
          <w:szCs w:val="28"/>
          <w:lang w:val="vi-VN"/>
          <w14:ligatures w14:val="none"/>
        </w:rPr>
        <w:t xml:space="preserve"> Xuân Lương </w:t>
      </w:r>
      <w:r w:rsidR="003C125F" w:rsidRPr="009C04BD">
        <w:rPr>
          <w:rFonts w:eastAsia="Times New Roman" w:cs="Times New Roman"/>
          <w:color w:val="000000"/>
          <w:kern w:val="0"/>
          <w:sz w:val="28"/>
          <w:szCs w:val="28"/>
          <w:lang w:val="vi-VN"/>
          <w14:ligatures w14:val="none"/>
        </w:rPr>
        <w:t xml:space="preserve">thành xã mới có tên gọi là </w:t>
      </w:r>
      <w:r w:rsidR="003C125F" w:rsidRPr="009C04BD">
        <w:rPr>
          <w:rFonts w:eastAsia="Times New Roman" w:cs="Times New Roman"/>
          <w:b/>
          <w:bCs/>
          <w:color w:val="000000"/>
          <w:kern w:val="0"/>
          <w:sz w:val="28"/>
          <w:szCs w:val="28"/>
          <w:lang w:val="vi-VN"/>
          <w14:ligatures w14:val="none"/>
        </w:rPr>
        <w:t xml:space="preserve">xã </w:t>
      </w:r>
      <w:r w:rsidR="009C04BD">
        <w:rPr>
          <w:rFonts w:eastAsia="Times New Roman" w:cs="Times New Roman"/>
          <w:b/>
          <w:bCs/>
          <w:color w:val="000000"/>
          <w:kern w:val="0"/>
          <w:sz w:val="28"/>
          <w:szCs w:val="28"/>
          <w14:ligatures w14:val="none"/>
        </w:rPr>
        <w:t xml:space="preserve">               </w:t>
      </w:r>
      <w:r w:rsidRPr="009C04BD">
        <w:rPr>
          <w:rFonts w:eastAsia="Times New Roman" w:cs="Times New Roman"/>
          <w:b/>
          <w:bCs/>
          <w:color w:val="000000"/>
          <w:kern w:val="0"/>
          <w:sz w:val="28"/>
          <w:szCs w:val="28"/>
          <w:lang w:val="vi-VN"/>
          <w14:ligatures w14:val="none"/>
        </w:rPr>
        <w:t>Xuân Lương</w:t>
      </w:r>
      <w:r w:rsidRPr="009C04BD">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55</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Tiến Thắng, An Thượng và Tam Tiến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Tam Tiến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6613CC">
        <w:rPr>
          <w:rFonts w:eastAsia="Times New Roman" w:cs="Times New Roman"/>
          <w:color w:val="000000"/>
          <w:spacing w:val="-6"/>
          <w:kern w:val="0"/>
          <w:sz w:val="28"/>
          <w:szCs w:val="28"/>
          <w:lang w:val="vi-VN"/>
          <w14:ligatures w14:val="none"/>
        </w:rPr>
        <w:t>56</w:t>
      </w:r>
      <w:r w:rsidRPr="003224A9">
        <w:rPr>
          <w:rFonts w:eastAsia="Times New Roman" w:cs="Times New Roman"/>
          <w:color w:val="000000"/>
          <w:spacing w:val="-6"/>
          <w:kern w:val="0"/>
          <w:sz w:val="28"/>
          <w:szCs w:val="28"/>
          <w:lang w:val="vi-VN"/>
          <w14:ligatures w14:val="none"/>
        </w:rPr>
        <w:t>. Sắp xếp toàn bộ diện tích tự nhiên, quy mô dân số của thị trấn Cao Thượng</w:t>
      </w:r>
      <w:r w:rsidR="008871B3" w:rsidRPr="006613CC">
        <w:rPr>
          <w:rFonts w:eastAsia="Times New Roman" w:cs="Times New Roman"/>
          <w:color w:val="000000"/>
          <w:spacing w:val="-6"/>
          <w:kern w:val="0"/>
          <w:sz w:val="28"/>
          <w:szCs w:val="28"/>
          <w:lang w:val="vi-VN"/>
          <w14:ligatures w14:val="none"/>
        </w:rPr>
        <w:t xml:space="preserve"> và</w:t>
      </w:r>
      <w:r w:rsidR="004B7C1B" w:rsidRPr="006613CC">
        <w:rPr>
          <w:rFonts w:eastAsia="Times New Roman" w:cs="Times New Roman"/>
          <w:color w:val="000000"/>
          <w:spacing w:val="-6"/>
          <w:kern w:val="0"/>
          <w:sz w:val="28"/>
          <w:szCs w:val="28"/>
          <w:lang w:val="vi-VN"/>
          <w14:ligatures w14:val="none"/>
        </w:rPr>
        <w:t xml:space="preserve"> </w:t>
      </w:r>
      <w:r w:rsidRPr="003224A9">
        <w:rPr>
          <w:rFonts w:eastAsia="Times New Roman" w:cs="Times New Roman"/>
          <w:color w:val="000000"/>
          <w:spacing w:val="-6"/>
          <w:kern w:val="0"/>
          <w:sz w:val="28"/>
          <w:szCs w:val="28"/>
          <w:lang w:val="vi-VN"/>
          <w14:ligatures w14:val="none"/>
        </w:rPr>
        <w:t>các xã Cao Xá, Việt Lập</w:t>
      </w:r>
      <w:r w:rsidR="008871B3" w:rsidRPr="006613CC">
        <w:rPr>
          <w:rFonts w:eastAsia="Times New Roman" w:cs="Times New Roman"/>
          <w:color w:val="000000"/>
          <w:spacing w:val="-6"/>
          <w:kern w:val="0"/>
          <w:sz w:val="28"/>
          <w:szCs w:val="28"/>
          <w:lang w:val="vi-VN"/>
          <w14:ligatures w14:val="none"/>
        </w:rPr>
        <w:t>,</w:t>
      </w:r>
      <w:r w:rsidR="004B7C1B" w:rsidRPr="006613CC">
        <w:rPr>
          <w:rFonts w:eastAsia="Times New Roman" w:cs="Times New Roman"/>
          <w:color w:val="000000"/>
          <w:spacing w:val="-6"/>
          <w:kern w:val="0"/>
          <w:sz w:val="28"/>
          <w:szCs w:val="28"/>
          <w:lang w:val="vi-VN"/>
          <w14:ligatures w14:val="none"/>
        </w:rPr>
        <w:t xml:space="preserve"> </w:t>
      </w:r>
      <w:r w:rsidRPr="003224A9">
        <w:rPr>
          <w:rFonts w:eastAsia="Times New Roman" w:cs="Times New Roman"/>
          <w:color w:val="000000"/>
          <w:spacing w:val="-6"/>
          <w:kern w:val="0"/>
          <w:sz w:val="28"/>
          <w:szCs w:val="28"/>
          <w:lang w:val="vi-VN"/>
          <w14:ligatures w14:val="none"/>
        </w:rPr>
        <w:t xml:space="preserve">Ngọc Lý </w:t>
      </w:r>
      <w:r w:rsidR="003C125F" w:rsidRPr="003224A9">
        <w:rPr>
          <w:rFonts w:eastAsia="Times New Roman" w:cs="Times New Roman"/>
          <w:color w:val="000000"/>
          <w:spacing w:val="-6"/>
          <w:kern w:val="0"/>
          <w:sz w:val="28"/>
          <w:szCs w:val="28"/>
          <w:lang w:val="vi-VN"/>
          <w14:ligatures w14:val="none"/>
        </w:rPr>
        <w:t xml:space="preserve">thành xã mới có tên gọi là </w:t>
      </w:r>
      <w:r w:rsidR="003C125F" w:rsidRPr="003224A9">
        <w:rPr>
          <w:rFonts w:eastAsia="Times New Roman" w:cs="Times New Roman"/>
          <w:b/>
          <w:bCs/>
          <w:color w:val="000000"/>
          <w:spacing w:val="-6"/>
          <w:kern w:val="0"/>
          <w:sz w:val="28"/>
          <w:szCs w:val="28"/>
          <w:lang w:val="vi-VN"/>
          <w14:ligatures w14:val="none"/>
        </w:rPr>
        <w:t>xã</w:t>
      </w:r>
      <w:r w:rsidRPr="003224A9">
        <w:rPr>
          <w:rFonts w:eastAsia="Times New Roman" w:cs="Times New Roman"/>
          <w:b/>
          <w:bCs/>
          <w:color w:val="000000"/>
          <w:spacing w:val="-6"/>
          <w:kern w:val="0"/>
          <w:sz w:val="28"/>
          <w:szCs w:val="28"/>
          <w:lang w:val="vi-VN"/>
          <w14:ligatures w14:val="none"/>
        </w:rPr>
        <w:t xml:space="preserve"> Tân Yên</w:t>
      </w:r>
      <w:r w:rsidRPr="003224A9">
        <w:rPr>
          <w:rFonts w:eastAsia="Times New Roman" w:cs="Times New Roman"/>
          <w:color w:val="000000"/>
          <w:spacing w:val="-6"/>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57</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Song Vân, Ngọc Châu, Ngọc Vân, Việt Ngọc và Ngọc Thiện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 xml:space="preserve"> Ngọc Thiện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sidRPr="006613CC">
        <w:rPr>
          <w:rFonts w:eastAsia="Times New Roman" w:cs="Times New Roman"/>
          <w:color w:val="000000"/>
          <w:spacing w:val="-4"/>
          <w:kern w:val="0"/>
          <w:sz w:val="28"/>
          <w:szCs w:val="28"/>
          <w:lang w:val="vi-VN"/>
          <w14:ligatures w14:val="none"/>
        </w:rPr>
        <w:t>58</w:t>
      </w:r>
      <w:r w:rsidRPr="003224A9">
        <w:rPr>
          <w:rFonts w:eastAsia="Times New Roman" w:cs="Times New Roman"/>
          <w:color w:val="000000"/>
          <w:spacing w:val="-4"/>
          <w:kern w:val="0"/>
          <w:sz w:val="28"/>
          <w:szCs w:val="28"/>
          <w:lang w:val="vi-VN"/>
          <w14:ligatures w14:val="none"/>
        </w:rPr>
        <w:t>. Sắp xếp toàn bộ diện tích tự nhiên, quy mô dân số của thị trấn Nhã Nam</w:t>
      </w:r>
      <w:r w:rsidR="008871B3" w:rsidRPr="006613CC">
        <w:rPr>
          <w:rFonts w:eastAsia="Times New Roman" w:cs="Times New Roman"/>
          <w:color w:val="000000"/>
          <w:spacing w:val="-4"/>
          <w:kern w:val="0"/>
          <w:sz w:val="28"/>
          <w:szCs w:val="28"/>
          <w:lang w:val="vi-VN"/>
          <w14:ligatures w14:val="none"/>
        </w:rPr>
        <w:t xml:space="preserve"> và</w:t>
      </w:r>
      <w:r w:rsidRPr="003224A9">
        <w:rPr>
          <w:rFonts w:eastAsia="Times New Roman" w:cs="Times New Roman"/>
          <w:color w:val="000000"/>
          <w:spacing w:val="-4"/>
          <w:kern w:val="0"/>
          <w:sz w:val="28"/>
          <w:szCs w:val="28"/>
          <w:lang w:val="vi-VN"/>
          <w14:ligatures w14:val="none"/>
        </w:rPr>
        <w:t xml:space="preserve"> các xã Tân Trung, Liên Sơn</w:t>
      </w:r>
      <w:r w:rsidR="008871B3" w:rsidRPr="006613CC">
        <w:rPr>
          <w:rFonts w:eastAsia="Times New Roman" w:cs="Times New Roman"/>
          <w:color w:val="000000"/>
          <w:spacing w:val="-4"/>
          <w:kern w:val="0"/>
          <w:sz w:val="28"/>
          <w:szCs w:val="28"/>
          <w:lang w:val="vi-VN"/>
          <w14:ligatures w14:val="none"/>
        </w:rPr>
        <w:t>,</w:t>
      </w:r>
      <w:r w:rsidRPr="003224A9">
        <w:rPr>
          <w:rFonts w:eastAsia="Times New Roman" w:cs="Times New Roman"/>
          <w:color w:val="000000"/>
          <w:spacing w:val="-4"/>
          <w:kern w:val="0"/>
          <w:sz w:val="28"/>
          <w:szCs w:val="28"/>
          <w:lang w:val="vi-VN"/>
          <w14:ligatures w14:val="none"/>
        </w:rPr>
        <w:t xml:space="preserve"> An Dương </w:t>
      </w:r>
      <w:r w:rsidR="003C125F" w:rsidRPr="003224A9">
        <w:rPr>
          <w:rFonts w:eastAsia="Times New Roman" w:cs="Times New Roman"/>
          <w:color w:val="000000"/>
          <w:spacing w:val="-4"/>
          <w:kern w:val="0"/>
          <w:sz w:val="28"/>
          <w:szCs w:val="28"/>
          <w:lang w:val="vi-VN"/>
          <w14:ligatures w14:val="none"/>
        </w:rPr>
        <w:t xml:space="preserve">thành xã mới có tên gọi là </w:t>
      </w:r>
      <w:r w:rsidR="003C125F" w:rsidRPr="003224A9">
        <w:rPr>
          <w:rFonts w:eastAsia="Times New Roman" w:cs="Times New Roman"/>
          <w:b/>
          <w:bCs/>
          <w:color w:val="000000"/>
          <w:spacing w:val="-4"/>
          <w:kern w:val="0"/>
          <w:sz w:val="28"/>
          <w:szCs w:val="28"/>
          <w:lang w:val="vi-VN"/>
          <w14:ligatures w14:val="none"/>
        </w:rPr>
        <w:t>xã</w:t>
      </w:r>
      <w:r w:rsidRPr="003224A9">
        <w:rPr>
          <w:rFonts w:eastAsia="Times New Roman" w:cs="Times New Roman"/>
          <w:b/>
          <w:bCs/>
          <w:color w:val="000000"/>
          <w:spacing w:val="-4"/>
          <w:kern w:val="0"/>
          <w:sz w:val="28"/>
          <w:szCs w:val="28"/>
          <w:lang w:val="vi-VN"/>
          <w14:ligatures w14:val="none"/>
        </w:rPr>
        <w:t xml:space="preserve"> Nhã Nam</w:t>
      </w:r>
      <w:r w:rsidR="0026221D">
        <w:rPr>
          <w:rFonts w:eastAsia="Times New Roman" w:cs="Times New Roman"/>
          <w:color w:val="000000"/>
          <w:spacing w:val="-4"/>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59</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Hợp Đức, Liên Chung và Phúc Hòa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Phúc Hoà</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lastRenderedPageBreak/>
        <w:t>60</w:t>
      </w:r>
      <w:r w:rsidRPr="003224A9">
        <w:rPr>
          <w:rFonts w:eastAsia="Times New Roman" w:cs="Times New Roman"/>
          <w:color w:val="000000"/>
          <w:kern w:val="0"/>
          <w:sz w:val="28"/>
          <w:szCs w:val="28"/>
          <w:lang w:val="vi-VN"/>
          <w14:ligatures w14:val="none"/>
        </w:rPr>
        <w:t>. Sắp xếp toàn bộ diện tích tự nhiên, quy mô dân số của xã Lam Sơn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Quang Trung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Quang Trung</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61</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Thường Thắng, Mai Trung, Hùng Thái, Sơn Thịnh và Hợp Thịnh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Hợp Thịnh</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62</w:t>
      </w:r>
      <w:r w:rsidRPr="003224A9">
        <w:rPr>
          <w:rFonts w:eastAsia="Times New Roman" w:cs="Times New Roman"/>
          <w:color w:val="000000"/>
          <w:kern w:val="0"/>
          <w:sz w:val="28"/>
          <w:szCs w:val="28"/>
          <w:lang w:val="vi-VN"/>
          <w14:ligatures w14:val="none"/>
        </w:rPr>
        <w:t>. Sắp xếp toàn bộ diện tích tự nhiên, quy mô dân số của</w:t>
      </w:r>
      <w:r>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thị trấn Thắng</w:t>
      </w:r>
      <w:r w:rsidR="008871B3">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các xã Đông Lỗ, Đoan Bái, Danh Thắng</w:t>
      </w:r>
      <w:r w:rsidR="008871B3">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Lương Phong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Hiệp Hòa</w:t>
      </w:r>
      <w:r w:rsidRPr="003224A9">
        <w:rPr>
          <w:rFonts w:eastAsia="Times New Roman" w:cs="Times New Roman"/>
          <w:color w:val="000000"/>
          <w:kern w:val="0"/>
          <w:sz w:val="28"/>
          <w:szCs w:val="28"/>
          <w:lang w:val="vi-VN"/>
          <w14:ligatures w14:val="none"/>
        </w:rPr>
        <w:t xml:space="preserve">. </w:t>
      </w:r>
    </w:p>
    <w:p w:rsidR="0026221D" w:rsidRPr="007B03A7"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7B03A7">
        <w:rPr>
          <w:rFonts w:eastAsia="Times New Roman" w:cs="Times New Roman"/>
          <w:color w:val="000000"/>
          <w:kern w:val="0"/>
          <w:sz w:val="28"/>
          <w:szCs w:val="28"/>
          <w:lang w:val="vi-VN"/>
          <w14:ligatures w14:val="none"/>
        </w:rPr>
        <w:t xml:space="preserve">63. Sắp xếp toàn bộ diện tích tự nhiên, quy mô dân số của các xã </w:t>
      </w:r>
      <w:r w:rsidR="007B03A7" w:rsidRPr="007B03A7">
        <w:rPr>
          <w:rFonts w:eastAsia="Times New Roman" w:cs="Times New Roman"/>
          <w:color w:val="000000"/>
          <w:kern w:val="0"/>
          <w:sz w:val="28"/>
          <w:szCs w:val="28"/>
          <w:lang w:val="vi-VN"/>
          <w14:ligatures w14:val="none"/>
        </w:rPr>
        <w:t>Đồng Tiến (huyện H</w:t>
      </w:r>
      <w:r w:rsidR="007B03A7" w:rsidRPr="007B03A7">
        <w:rPr>
          <w:rFonts w:eastAsia="Times New Roman" w:cs="Times New Roman"/>
          <w:color w:val="000000"/>
          <w:kern w:val="0"/>
          <w:sz w:val="28"/>
          <w:szCs w:val="28"/>
          <w14:ligatures w14:val="none"/>
        </w:rPr>
        <w:t>iệp Hòa)</w:t>
      </w:r>
      <w:r w:rsidR="007B03A7" w:rsidRPr="007B03A7">
        <w:rPr>
          <w:rFonts w:eastAsia="Times New Roman" w:cs="Times New Roman"/>
          <w:color w:val="000000"/>
          <w:kern w:val="0"/>
          <w:sz w:val="28"/>
          <w:szCs w:val="28"/>
          <w:lang w:val="vi-VN"/>
          <w14:ligatures w14:val="none"/>
        </w:rPr>
        <w:t>, Toàn Thắng, Ngọc Sơn và</w:t>
      </w:r>
      <w:r w:rsidR="009C04BD" w:rsidRPr="007B03A7">
        <w:rPr>
          <w:rFonts w:eastAsia="Times New Roman" w:cs="Times New Roman"/>
          <w:color w:val="000000"/>
          <w:kern w:val="0"/>
          <w:sz w:val="28"/>
          <w:szCs w:val="28"/>
          <w:lang w:val="vi-VN"/>
          <w14:ligatures w14:val="none"/>
        </w:rPr>
        <w:t xml:space="preserve"> </w:t>
      </w:r>
      <w:r w:rsidRPr="007B03A7">
        <w:rPr>
          <w:rFonts w:eastAsia="Times New Roman" w:cs="Times New Roman"/>
          <w:color w:val="000000"/>
          <w:kern w:val="0"/>
          <w:sz w:val="28"/>
          <w:szCs w:val="28"/>
          <w:lang w:val="vi-VN"/>
          <w14:ligatures w14:val="none"/>
        </w:rPr>
        <w:t xml:space="preserve">Hoàng Vân </w:t>
      </w:r>
      <w:r w:rsidR="003C125F" w:rsidRPr="007B03A7">
        <w:rPr>
          <w:rFonts w:eastAsia="Times New Roman" w:cs="Times New Roman"/>
          <w:color w:val="000000"/>
          <w:kern w:val="0"/>
          <w:sz w:val="28"/>
          <w:szCs w:val="28"/>
          <w:lang w:val="vi-VN"/>
          <w14:ligatures w14:val="none"/>
        </w:rPr>
        <w:t xml:space="preserve">thành xã mới có tên gọi là </w:t>
      </w:r>
      <w:r w:rsidR="003C125F" w:rsidRPr="007B03A7">
        <w:rPr>
          <w:rFonts w:eastAsia="Times New Roman" w:cs="Times New Roman"/>
          <w:b/>
          <w:bCs/>
          <w:color w:val="000000"/>
          <w:kern w:val="0"/>
          <w:sz w:val="28"/>
          <w:szCs w:val="28"/>
          <w:lang w:val="vi-VN"/>
          <w14:ligatures w14:val="none"/>
        </w:rPr>
        <w:t>xã</w:t>
      </w:r>
      <w:r w:rsidRPr="007B03A7">
        <w:rPr>
          <w:rFonts w:eastAsia="Times New Roman" w:cs="Times New Roman"/>
          <w:b/>
          <w:bCs/>
          <w:color w:val="000000"/>
          <w:kern w:val="0"/>
          <w:sz w:val="28"/>
          <w:szCs w:val="28"/>
          <w:lang w:val="vi-VN"/>
          <w14:ligatures w14:val="none"/>
        </w:rPr>
        <w:t xml:space="preserve"> Hoàng Vân</w:t>
      </w:r>
      <w:r w:rsidRPr="007B03A7">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Pr>
          <w:rFonts w:eastAsia="Times New Roman" w:cs="Times New Roman"/>
          <w:color w:val="000000"/>
          <w:kern w:val="0"/>
          <w:sz w:val="28"/>
          <w:szCs w:val="28"/>
          <w:lang w:val="vi-VN"/>
          <w14:ligatures w14:val="none"/>
        </w:rPr>
        <w:t>64</w:t>
      </w:r>
      <w:r w:rsidRPr="003224A9">
        <w:rPr>
          <w:rFonts w:eastAsia="Times New Roman" w:cs="Times New Roman"/>
          <w:color w:val="000000"/>
          <w:kern w:val="0"/>
          <w:sz w:val="28"/>
          <w:szCs w:val="28"/>
          <w:lang w:val="vi-VN"/>
          <w14:ligatures w14:val="none"/>
        </w:rPr>
        <w:t>. Sắp xếp toàn bộ diện tích tự nhiên, quy mô dân số của các xã Đức Giang</w:t>
      </w:r>
      <w:r w:rsidR="006767C7">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Đồng Phúc</w:t>
      </w:r>
      <w:r w:rsidR="004B7C1B">
        <w:rPr>
          <w:rFonts w:eastAsia="Times New Roman" w:cs="Times New Roman"/>
          <w:color w:val="000000"/>
          <w:kern w:val="0"/>
          <w:sz w:val="28"/>
          <w:szCs w:val="28"/>
          <w:lang w:val="vi-VN"/>
          <w14:ligatures w14:val="none"/>
        </w:rPr>
        <w:t xml:space="preserve"> và </w:t>
      </w:r>
      <w:r w:rsidR="004B7C1B" w:rsidRPr="003224A9">
        <w:rPr>
          <w:rFonts w:eastAsia="Times New Roman" w:cs="Times New Roman"/>
          <w:color w:val="000000"/>
          <w:kern w:val="0"/>
          <w:sz w:val="28"/>
          <w:szCs w:val="28"/>
          <w:lang w:val="vi-VN"/>
          <w14:ligatures w14:val="none"/>
        </w:rPr>
        <w:t>Đồng Việt</w:t>
      </w:r>
      <w:r w:rsidRPr="003224A9">
        <w:rPr>
          <w:rFonts w:eastAsia="Times New Roman" w:cs="Times New Roman"/>
          <w:color w:val="000000"/>
          <w:kern w:val="0"/>
          <w:sz w:val="28"/>
          <w:szCs w:val="28"/>
          <w:lang w:val="vi-VN"/>
          <w14:ligatures w14:val="none"/>
        </w:rPr>
        <w:t xml:space="preserve">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Đồng Việt</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Pr>
          <w:rFonts w:eastAsia="Times New Roman" w:cs="Times New Roman"/>
          <w:color w:val="000000"/>
          <w:kern w:val="0"/>
          <w:sz w:val="28"/>
          <w:szCs w:val="28"/>
          <w:lang w:val="vi-VN"/>
          <w14:ligatures w14:val="none"/>
        </w:rPr>
        <w:t>65</w:t>
      </w:r>
      <w:r w:rsidRPr="003224A9">
        <w:rPr>
          <w:rFonts w:eastAsia="Times New Roman" w:cs="Times New Roman"/>
          <w:color w:val="000000"/>
          <w:kern w:val="0"/>
          <w:sz w:val="28"/>
          <w:szCs w:val="28"/>
          <w:lang w:val="vi-VN"/>
          <w14:ligatures w14:val="none"/>
        </w:rPr>
        <w:t>. Sắp xếp toàn bộ diện tích tự nhiên, quy mô dân số của thị trấn Bắc Lý</w:t>
      </w:r>
      <w:r w:rsidR="008871B3">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các xã Hương Lâm, Mai Đình, Châu Minh</w:t>
      </w:r>
      <w:r w:rsidR="008871B3">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Xuân Cẩm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Xuân Cẩm</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Pr>
          <w:rFonts w:eastAsia="Times New Roman" w:cs="Times New Roman"/>
          <w:color w:val="000000"/>
          <w:kern w:val="0"/>
          <w:sz w:val="28"/>
          <w:szCs w:val="28"/>
          <w:lang w:val="vi-VN"/>
          <w14:ligatures w14:val="none"/>
        </w:rPr>
        <w:t>66</w:t>
      </w:r>
      <w:r w:rsidRPr="003224A9">
        <w:rPr>
          <w:rFonts w:eastAsia="Times New Roman" w:cs="Times New Roman"/>
          <w:color w:val="000000"/>
          <w:kern w:val="0"/>
          <w:sz w:val="28"/>
          <w:szCs w:val="28"/>
          <w:lang w:val="vi-VN"/>
          <w14:ligatures w14:val="none"/>
        </w:rPr>
        <w:t xml:space="preserve">. Sắp xếp toàn bộ diện tích tự nhiên, quy mô dân số của các phường Suối Hoa, Tiền Ninh Vệ, Vạn An, Hòa Long, Khúc Xuyên và Kinh Bắc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Kinh Bắc</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sidRPr="006613CC">
        <w:rPr>
          <w:rFonts w:eastAsia="Times New Roman" w:cs="Times New Roman"/>
          <w:color w:val="000000"/>
          <w:spacing w:val="-4"/>
          <w:kern w:val="0"/>
          <w:sz w:val="28"/>
          <w:szCs w:val="28"/>
          <w:lang w:val="vi-VN"/>
          <w14:ligatures w14:val="none"/>
        </w:rPr>
        <w:t>67</w:t>
      </w:r>
      <w:r w:rsidRPr="003224A9">
        <w:rPr>
          <w:rFonts w:eastAsia="Times New Roman" w:cs="Times New Roman"/>
          <w:color w:val="000000"/>
          <w:spacing w:val="-4"/>
          <w:kern w:val="0"/>
          <w:sz w:val="28"/>
          <w:szCs w:val="28"/>
          <w:lang w:val="vi-VN"/>
          <w14:ligatures w14:val="none"/>
        </w:rPr>
        <w:t xml:space="preserve">. Sắp xếp toàn bộ diện tích tự nhiên, quy mô dân số của các phường Đại Phúc, Phong Khê và Võ Cường </w:t>
      </w:r>
      <w:r w:rsidR="003C125F" w:rsidRPr="003224A9">
        <w:rPr>
          <w:rFonts w:eastAsia="Times New Roman" w:cs="Times New Roman"/>
          <w:color w:val="000000"/>
          <w:spacing w:val="-4"/>
          <w:kern w:val="0"/>
          <w:sz w:val="28"/>
          <w:szCs w:val="28"/>
          <w:lang w:val="vi-VN"/>
          <w14:ligatures w14:val="none"/>
        </w:rPr>
        <w:t xml:space="preserve">thành phường mới có tên gọi là </w:t>
      </w:r>
      <w:r w:rsidR="003C125F" w:rsidRPr="003224A9">
        <w:rPr>
          <w:rFonts w:eastAsia="Times New Roman" w:cs="Times New Roman"/>
          <w:b/>
          <w:bCs/>
          <w:color w:val="000000"/>
          <w:spacing w:val="-4"/>
          <w:kern w:val="0"/>
          <w:sz w:val="28"/>
          <w:szCs w:val="28"/>
          <w:lang w:val="vi-VN"/>
          <w14:ligatures w14:val="none"/>
        </w:rPr>
        <w:t xml:space="preserve">phường </w:t>
      </w:r>
      <w:r w:rsidRPr="003224A9">
        <w:rPr>
          <w:rFonts w:eastAsia="Times New Roman" w:cs="Times New Roman"/>
          <w:b/>
          <w:bCs/>
          <w:color w:val="000000"/>
          <w:spacing w:val="-4"/>
          <w:kern w:val="0"/>
          <w:sz w:val="28"/>
          <w:szCs w:val="28"/>
          <w:lang w:val="vi-VN"/>
          <w14:ligatures w14:val="none"/>
        </w:rPr>
        <w:t>Võ Cường</w:t>
      </w:r>
      <w:r w:rsidRPr="003224A9">
        <w:rPr>
          <w:rFonts w:eastAsia="Times New Roman" w:cs="Times New Roman"/>
          <w:color w:val="000000"/>
          <w:spacing w:val="-4"/>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sidRPr="006613CC">
        <w:rPr>
          <w:rFonts w:eastAsia="Times New Roman" w:cs="Times New Roman"/>
          <w:color w:val="000000"/>
          <w:spacing w:val="-8"/>
          <w:kern w:val="0"/>
          <w:sz w:val="28"/>
          <w:szCs w:val="28"/>
          <w:lang w:val="vi-VN"/>
          <w14:ligatures w14:val="none"/>
        </w:rPr>
        <w:t>68</w:t>
      </w:r>
      <w:r w:rsidRPr="003224A9">
        <w:rPr>
          <w:rFonts w:eastAsia="Times New Roman" w:cs="Times New Roman"/>
          <w:color w:val="000000"/>
          <w:spacing w:val="-8"/>
          <w:kern w:val="0"/>
          <w:sz w:val="28"/>
          <w:szCs w:val="28"/>
          <w:lang w:val="vi-VN"/>
          <w14:ligatures w14:val="none"/>
        </w:rPr>
        <w:t xml:space="preserve">. Sắp xếp toàn bộ diện tích tự nhiên, quy mô dân số của các phường Kim Chân, Đáp Cầu, Thị Cầu và Vũ Ninh </w:t>
      </w:r>
      <w:r w:rsidR="003C125F" w:rsidRPr="003224A9">
        <w:rPr>
          <w:rFonts w:eastAsia="Times New Roman" w:cs="Times New Roman"/>
          <w:color w:val="000000"/>
          <w:spacing w:val="-8"/>
          <w:kern w:val="0"/>
          <w:sz w:val="28"/>
          <w:szCs w:val="28"/>
          <w:lang w:val="vi-VN"/>
          <w14:ligatures w14:val="none"/>
        </w:rPr>
        <w:t xml:space="preserve">thành phường mới có tên gọi là </w:t>
      </w:r>
      <w:r w:rsidR="003C125F" w:rsidRPr="003224A9">
        <w:rPr>
          <w:rFonts w:eastAsia="Times New Roman" w:cs="Times New Roman"/>
          <w:b/>
          <w:bCs/>
          <w:color w:val="000000"/>
          <w:spacing w:val="-8"/>
          <w:kern w:val="0"/>
          <w:sz w:val="28"/>
          <w:szCs w:val="28"/>
          <w:lang w:val="vi-VN"/>
          <w14:ligatures w14:val="none"/>
        </w:rPr>
        <w:t xml:space="preserve">phường </w:t>
      </w:r>
      <w:r w:rsidRPr="003224A9">
        <w:rPr>
          <w:rFonts w:eastAsia="Times New Roman" w:cs="Times New Roman"/>
          <w:b/>
          <w:bCs/>
          <w:color w:val="000000"/>
          <w:spacing w:val="-8"/>
          <w:kern w:val="0"/>
          <w:sz w:val="28"/>
          <w:szCs w:val="28"/>
          <w:lang w:val="vi-VN"/>
          <w14:ligatures w14:val="none"/>
        </w:rPr>
        <w:t>Vũ Ninh</w:t>
      </w:r>
      <w:r w:rsidRPr="003224A9">
        <w:rPr>
          <w:rFonts w:eastAsia="Times New Roman" w:cs="Times New Roman"/>
          <w:color w:val="000000"/>
          <w:spacing w:val="-8"/>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69</w:t>
      </w:r>
      <w:r w:rsidRPr="003224A9">
        <w:rPr>
          <w:rFonts w:eastAsia="Times New Roman" w:cs="Times New Roman"/>
          <w:color w:val="000000"/>
          <w:kern w:val="0"/>
          <w:sz w:val="28"/>
          <w:szCs w:val="28"/>
          <w:lang w:val="vi-VN"/>
          <w14:ligatures w14:val="none"/>
        </w:rPr>
        <w:t xml:space="preserve">. Sắp xếp toàn bộ diện tích tự nhiên, quy mô dân số của phường Khắc Niệm và phường Hạp Lĩnh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Hạp Lĩnh</w:t>
      </w:r>
      <w:r w:rsidR="0026221D">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Pr>
          <w:rFonts w:eastAsia="Times New Roman" w:cs="Times New Roman"/>
          <w:color w:val="000000"/>
          <w:kern w:val="0"/>
          <w:sz w:val="28"/>
          <w:szCs w:val="28"/>
          <w:lang w:val="vi-VN"/>
          <w14:ligatures w14:val="none"/>
        </w:rPr>
        <w:t>70</w:t>
      </w:r>
      <w:r w:rsidRPr="003224A9">
        <w:rPr>
          <w:rFonts w:eastAsia="Times New Roman" w:cs="Times New Roman"/>
          <w:color w:val="000000"/>
          <w:kern w:val="0"/>
          <w:sz w:val="28"/>
          <w:szCs w:val="28"/>
          <w:lang w:val="vi-VN"/>
          <w14:ligatures w14:val="none"/>
        </w:rPr>
        <w:t xml:space="preserve">. Sắp xếp toàn bộ diện tích tự nhiên, quy mô dân số của phường Vân Dương và phường Nam Sơn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Nam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Pr>
          <w:rFonts w:eastAsia="Times New Roman" w:cs="Times New Roman"/>
          <w:color w:val="000000"/>
          <w:kern w:val="0"/>
          <w:sz w:val="28"/>
          <w:szCs w:val="28"/>
          <w:lang w:val="vi-VN"/>
          <w14:ligatures w14:val="none"/>
        </w:rPr>
        <w:t>71</w:t>
      </w:r>
      <w:r w:rsidRPr="003224A9">
        <w:rPr>
          <w:rFonts w:eastAsia="Times New Roman" w:cs="Times New Roman"/>
          <w:color w:val="000000"/>
          <w:kern w:val="0"/>
          <w:sz w:val="28"/>
          <w:szCs w:val="28"/>
          <w:lang w:val="vi-VN"/>
          <w14:ligatures w14:val="none"/>
        </w:rPr>
        <w:t xml:space="preserve">. Sắp xếp toàn bộ diện tích tự nhiên, quy mô dân số của các phường Đông Ngàn, Tân Hồng, Phù Chẩn và Đình Bảng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Từ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sidRPr="003224A9">
        <w:rPr>
          <w:rFonts w:eastAsia="Times New Roman" w:cs="Times New Roman"/>
          <w:color w:val="000000"/>
          <w:kern w:val="0"/>
          <w:sz w:val="28"/>
          <w:szCs w:val="28"/>
          <w:lang w:val="vi-VN"/>
          <w14:ligatures w14:val="none"/>
        </w:rPr>
        <w:t>7</w:t>
      </w:r>
      <w:r>
        <w:rPr>
          <w:rFonts w:eastAsia="Times New Roman" w:cs="Times New Roman"/>
          <w:color w:val="000000"/>
          <w:kern w:val="0"/>
          <w:sz w:val="28"/>
          <w:szCs w:val="28"/>
          <w:lang w:val="vi-VN"/>
          <w14:ligatures w14:val="none"/>
        </w:rPr>
        <w:t>2</w:t>
      </w:r>
      <w:r w:rsidRPr="003224A9">
        <w:rPr>
          <w:rFonts w:eastAsia="Times New Roman" w:cs="Times New Roman"/>
          <w:color w:val="000000"/>
          <w:kern w:val="0"/>
          <w:sz w:val="28"/>
          <w:szCs w:val="28"/>
          <w:lang w:val="vi-VN"/>
          <w14:ligatures w14:val="none"/>
        </w:rPr>
        <w:t xml:space="preserve">. Sắp xếp toàn bộ diện tích tự nhiên, quy mô dân số của phường Tương Giang và phường Tam Sơn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Tam Sơn</w:t>
      </w:r>
      <w:r w:rsidRPr="003224A9">
        <w:rPr>
          <w:rFonts w:eastAsia="Times New Roman" w:cs="Times New Roman"/>
          <w:color w:val="000000"/>
          <w:kern w:val="0"/>
          <w:sz w:val="28"/>
          <w:szCs w:val="28"/>
          <w:lang w:val="vi-VN"/>
          <w14:ligatures w14:val="none"/>
        </w:rPr>
        <w:t xml:space="preserve">. </w:t>
      </w:r>
    </w:p>
    <w:p w:rsidR="00A472DE"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A472DE">
        <w:rPr>
          <w:rFonts w:eastAsia="Times New Roman" w:cs="Times New Roman"/>
          <w:color w:val="000000"/>
          <w:kern w:val="0"/>
          <w:sz w:val="28"/>
          <w:szCs w:val="28"/>
          <w:lang w:val="vi-VN"/>
          <w14:ligatures w14:val="none"/>
        </w:rPr>
        <w:t>73</w:t>
      </w:r>
      <w:r w:rsidR="00A472DE">
        <w:rPr>
          <w:rFonts w:eastAsia="Times New Roman" w:cs="Times New Roman"/>
          <w:color w:val="000000"/>
          <w:kern w:val="0"/>
          <w:sz w:val="28"/>
          <w:szCs w:val="28"/>
          <w:lang w:val="vi-VN"/>
          <w14:ligatures w14:val="none"/>
        </w:rPr>
        <w:t xml:space="preserve">. </w:t>
      </w:r>
      <w:r w:rsidRPr="00A472DE">
        <w:rPr>
          <w:rFonts w:eastAsia="Times New Roman" w:cs="Times New Roman"/>
          <w:color w:val="000000"/>
          <w:kern w:val="0"/>
          <w:sz w:val="28"/>
          <w:szCs w:val="28"/>
          <w:lang w:val="vi-VN"/>
          <w14:ligatures w14:val="none"/>
        </w:rPr>
        <w:t xml:space="preserve">Sắp xếp toàn bộ diện tích tự nhiên, quy mô dân số của các phường </w:t>
      </w:r>
      <w:r w:rsidR="0026221D" w:rsidRPr="00A472DE">
        <w:rPr>
          <w:rFonts w:eastAsia="Times New Roman" w:cs="Times New Roman"/>
          <w:color w:val="000000"/>
          <w:kern w:val="0"/>
          <w:sz w:val="28"/>
          <w:szCs w:val="28"/>
          <w14:ligatures w14:val="none"/>
        </w:rPr>
        <w:t xml:space="preserve"> </w:t>
      </w:r>
      <w:r w:rsidRPr="00A472DE">
        <w:rPr>
          <w:rFonts w:eastAsia="Times New Roman" w:cs="Times New Roman"/>
          <w:color w:val="000000"/>
          <w:kern w:val="0"/>
          <w:sz w:val="28"/>
          <w:szCs w:val="28"/>
          <w:lang w:val="vi-VN"/>
          <w14:ligatures w14:val="none"/>
        </w:rPr>
        <w:t xml:space="preserve">Trang Hạ, Đồng Kỵ và Đồng Nguyên </w:t>
      </w:r>
      <w:r w:rsidR="003C125F" w:rsidRPr="00A472DE">
        <w:rPr>
          <w:rFonts w:eastAsia="Times New Roman" w:cs="Times New Roman"/>
          <w:color w:val="000000"/>
          <w:kern w:val="0"/>
          <w:sz w:val="28"/>
          <w:szCs w:val="28"/>
          <w:lang w:val="vi-VN"/>
          <w14:ligatures w14:val="none"/>
        </w:rPr>
        <w:t xml:space="preserve">thành phường mới có tên gọi là </w:t>
      </w:r>
      <w:r w:rsidR="003C125F" w:rsidRPr="00A472DE">
        <w:rPr>
          <w:rFonts w:eastAsia="Times New Roman" w:cs="Times New Roman"/>
          <w:b/>
          <w:bCs/>
          <w:color w:val="000000"/>
          <w:kern w:val="0"/>
          <w:sz w:val="28"/>
          <w:szCs w:val="28"/>
          <w:lang w:val="vi-VN"/>
          <w14:ligatures w14:val="none"/>
        </w:rPr>
        <w:t xml:space="preserve">phường </w:t>
      </w:r>
      <w:r w:rsidRPr="00A472DE">
        <w:rPr>
          <w:rFonts w:eastAsia="Times New Roman" w:cs="Times New Roman"/>
          <w:b/>
          <w:bCs/>
          <w:color w:val="000000"/>
          <w:kern w:val="0"/>
          <w:sz w:val="28"/>
          <w:szCs w:val="28"/>
          <w:lang w:val="vi-VN"/>
          <w14:ligatures w14:val="none"/>
        </w:rPr>
        <w:t>Đồng Nguyên</w:t>
      </w:r>
      <w:r w:rsidRPr="00A472DE">
        <w:rPr>
          <w:rFonts w:eastAsia="Times New Roman" w:cs="Times New Roman"/>
          <w:color w:val="000000"/>
          <w:kern w:val="0"/>
          <w:sz w:val="28"/>
          <w:szCs w:val="28"/>
          <w:lang w:val="vi-VN"/>
          <w14:ligatures w14:val="none"/>
        </w:rPr>
        <w:t>.</w:t>
      </w:r>
      <w:r w:rsidRPr="0026221D">
        <w:rPr>
          <w:rFonts w:eastAsia="Times New Roman" w:cs="Times New Roman"/>
          <w:color w:val="000000"/>
          <w:kern w:val="0"/>
          <w:sz w:val="28"/>
          <w:szCs w:val="28"/>
          <w:lang w:val="vi-VN"/>
          <w14:ligatures w14:val="none"/>
        </w:rPr>
        <w:t xml:space="preserve"> </w:t>
      </w:r>
    </w:p>
    <w:p w:rsidR="00A472DE"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74</w:t>
      </w:r>
      <w:r w:rsidRPr="003224A9">
        <w:rPr>
          <w:rFonts w:eastAsia="Times New Roman" w:cs="Times New Roman"/>
          <w:color w:val="000000"/>
          <w:kern w:val="0"/>
          <w:sz w:val="28"/>
          <w:szCs w:val="28"/>
          <w:lang w:val="vi-VN"/>
          <w14:ligatures w14:val="none"/>
        </w:rPr>
        <w:t xml:space="preserve">. Sắp xếp toàn bộ diện tích tự nhiên, quy mô dân số của các phường Châu Khê, Hương Mạc và Phù Khê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Phù Khê</w:t>
      </w:r>
      <w:r w:rsidRPr="003224A9">
        <w:rPr>
          <w:rFonts w:eastAsia="Times New Roman" w:cs="Times New Roman"/>
          <w:color w:val="000000"/>
          <w:kern w:val="0"/>
          <w:sz w:val="28"/>
          <w:szCs w:val="28"/>
          <w:lang w:val="vi-VN"/>
          <w14:ligatures w14:val="none"/>
        </w:rPr>
        <w:t xml:space="preserve">. </w:t>
      </w:r>
    </w:p>
    <w:p w:rsidR="00A472DE"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687200">
        <w:rPr>
          <w:rFonts w:eastAsia="Times New Roman" w:cs="Times New Roman"/>
          <w:color w:val="000000"/>
          <w:spacing w:val="-2"/>
          <w:kern w:val="0"/>
          <w:sz w:val="28"/>
          <w:szCs w:val="28"/>
          <w:lang w:val="vi-VN"/>
          <w14:ligatures w14:val="none"/>
        </w:rPr>
        <w:lastRenderedPageBreak/>
        <w:t>75. Sắp xếp toàn bộ diện tích tự nhiên, quy mô dân số của các phường Hồ, So</w:t>
      </w:r>
      <w:r w:rsidR="00A472DE" w:rsidRPr="00687200">
        <w:rPr>
          <w:rFonts w:eastAsia="Times New Roman" w:cs="Times New Roman"/>
          <w:color w:val="000000"/>
          <w:spacing w:val="-2"/>
          <w:kern w:val="0"/>
          <w:sz w:val="28"/>
          <w:szCs w:val="28"/>
          <w:lang w:val="vi-VN"/>
          <w14:ligatures w14:val="none"/>
        </w:rPr>
        <w:t xml:space="preserve">ng Hồ, Gia Đông và xã Đại </w:t>
      </w:r>
      <w:r w:rsidR="006516C7" w:rsidRPr="00687200">
        <w:rPr>
          <w:rFonts w:eastAsia="Times New Roman" w:cs="Times New Roman"/>
          <w:color w:val="000000"/>
          <w:spacing w:val="-2"/>
          <w:kern w:val="0"/>
          <w:sz w:val="28"/>
          <w:szCs w:val="28"/>
          <w:lang w:val="vi-VN"/>
          <w14:ligatures w14:val="none"/>
        </w:rPr>
        <w:t xml:space="preserve">Đồng </w:t>
      </w:r>
      <w:r w:rsidR="00A472DE" w:rsidRPr="00687200">
        <w:rPr>
          <w:rFonts w:eastAsia="Times New Roman" w:cs="Times New Roman"/>
          <w:color w:val="000000"/>
          <w:spacing w:val="-2"/>
          <w:kern w:val="0"/>
          <w:sz w:val="28"/>
          <w:szCs w:val="28"/>
          <w:lang w:val="vi-VN"/>
          <w14:ligatures w14:val="none"/>
        </w:rPr>
        <w:t xml:space="preserve">Thành </w:t>
      </w:r>
      <w:r w:rsidR="00687200" w:rsidRPr="00687200">
        <w:rPr>
          <w:rFonts w:eastAsia="Times New Roman" w:cs="Times New Roman"/>
          <w:color w:val="000000"/>
          <w:spacing w:val="-2"/>
          <w:kern w:val="0"/>
          <w:sz w:val="28"/>
          <w:szCs w:val="28"/>
          <w:lang w:val="vi-VN"/>
          <w14:ligatures w14:val="none"/>
        </w:rPr>
        <w:t xml:space="preserve">thành phường mới có tên gọi là </w:t>
      </w:r>
      <w:r w:rsidR="003C125F" w:rsidRPr="00687200">
        <w:rPr>
          <w:rFonts w:eastAsia="Times New Roman" w:cs="Times New Roman"/>
          <w:b/>
          <w:bCs/>
          <w:color w:val="000000"/>
          <w:spacing w:val="-2"/>
          <w:kern w:val="0"/>
          <w:sz w:val="28"/>
          <w:szCs w:val="28"/>
          <w:lang w:val="vi-VN"/>
          <w14:ligatures w14:val="none"/>
        </w:rPr>
        <w:t>phường</w:t>
      </w:r>
      <w:r w:rsidR="003C125F" w:rsidRPr="003224A9">
        <w:rPr>
          <w:rFonts w:eastAsia="Times New Roman" w:cs="Times New Roman"/>
          <w:b/>
          <w:bCs/>
          <w:color w:val="000000"/>
          <w:kern w:val="0"/>
          <w:sz w:val="28"/>
          <w:szCs w:val="28"/>
          <w:lang w:val="vi-VN"/>
          <w14:ligatures w14:val="none"/>
        </w:rPr>
        <w:t xml:space="preserve"> </w:t>
      </w:r>
      <w:r w:rsidRPr="003224A9">
        <w:rPr>
          <w:rFonts w:eastAsia="Times New Roman" w:cs="Times New Roman"/>
          <w:b/>
          <w:bCs/>
          <w:color w:val="000000"/>
          <w:kern w:val="0"/>
          <w:sz w:val="28"/>
          <w:szCs w:val="28"/>
          <w:lang w:val="vi-VN"/>
          <w14:ligatures w14:val="none"/>
        </w:rPr>
        <w:t>Thuận Thành</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B93FC5">
        <w:rPr>
          <w:rFonts w:eastAsia="Times New Roman" w:cs="Times New Roman"/>
          <w:color w:val="000000"/>
          <w:spacing w:val="-6"/>
          <w:kern w:val="0"/>
          <w:sz w:val="28"/>
          <w:szCs w:val="28"/>
          <w:lang w:val="vi-VN"/>
          <w14:ligatures w14:val="none"/>
        </w:rPr>
        <w:t>76</w:t>
      </w:r>
      <w:r w:rsidRPr="003224A9">
        <w:rPr>
          <w:rFonts w:eastAsia="Times New Roman" w:cs="Times New Roman"/>
          <w:color w:val="000000"/>
          <w:spacing w:val="-6"/>
          <w:kern w:val="0"/>
          <w:sz w:val="28"/>
          <w:szCs w:val="28"/>
          <w:lang w:val="vi-VN"/>
          <w14:ligatures w14:val="none"/>
        </w:rPr>
        <w:t xml:space="preserve">. Sắp xếp toàn bộ diện tích tự nhiên, quy mô dân số của phường An Bình, xã Hoài Thượng và xã Mão Điền </w:t>
      </w:r>
      <w:r w:rsidR="003C125F" w:rsidRPr="003224A9">
        <w:rPr>
          <w:rFonts w:eastAsia="Times New Roman" w:cs="Times New Roman"/>
          <w:color w:val="000000"/>
          <w:spacing w:val="-6"/>
          <w:kern w:val="0"/>
          <w:sz w:val="28"/>
          <w:szCs w:val="28"/>
          <w:lang w:val="vi-VN"/>
          <w14:ligatures w14:val="none"/>
        </w:rPr>
        <w:t xml:space="preserve">thành phường mới có tên gọi là </w:t>
      </w:r>
      <w:r w:rsidR="003C125F" w:rsidRPr="003224A9">
        <w:rPr>
          <w:rFonts w:eastAsia="Times New Roman" w:cs="Times New Roman"/>
          <w:b/>
          <w:bCs/>
          <w:color w:val="000000"/>
          <w:spacing w:val="-6"/>
          <w:kern w:val="0"/>
          <w:sz w:val="28"/>
          <w:szCs w:val="28"/>
          <w:lang w:val="vi-VN"/>
          <w14:ligatures w14:val="none"/>
        </w:rPr>
        <w:t xml:space="preserve">phường </w:t>
      </w:r>
      <w:r w:rsidRPr="003224A9">
        <w:rPr>
          <w:rFonts w:eastAsia="Times New Roman" w:cs="Times New Roman"/>
          <w:b/>
          <w:bCs/>
          <w:color w:val="000000"/>
          <w:spacing w:val="-6"/>
          <w:kern w:val="0"/>
          <w:sz w:val="28"/>
          <w:szCs w:val="28"/>
          <w:lang w:val="vi-VN"/>
          <w14:ligatures w14:val="none"/>
        </w:rPr>
        <w:t>Mão Điền</w:t>
      </w:r>
      <w:r w:rsidRPr="003224A9">
        <w:rPr>
          <w:rFonts w:eastAsia="Times New Roman" w:cs="Times New Roman"/>
          <w:color w:val="000000"/>
          <w:spacing w:val="-6"/>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77</w:t>
      </w:r>
      <w:r w:rsidRPr="003224A9">
        <w:rPr>
          <w:rFonts w:eastAsia="Times New Roman" w:cs="Times New Roman"/>
          <w:color w:val="000000"/>
          <w:kern w:val="0"/>
          <w:sz w:val="28"/>
          <w:szCs w:val="28"/>
          <w:lang w:val="vi-VN"/>
          <w14:ligatures w14:val="none"/>
        </w:rPr>
        <w:t>. Sắp xếp toàn bộ diện tích tự nhiên, quy mô dân số của phường Trạm Lộ</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Nghĩa Đạo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Trạm Lộ</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78</w:t>
      </w:r>
      <w:r w:rsidRPr="003224A9">
        <w:rPr>
          <w:rFonts w:eastAsia="Times New Roman" w:cs="Times New Roman"/>
          <w:color w:val="000000"/>
          <w:kern w:val="0"/>
          <w:sz w:val="28"/>
          <w:szCs w:val="28"/>
          <w:lang w:val="vi-VN"/>
          <w14:ligatures w14:val="none"/>
        </w:rPr>
        <w:t xml:space="preserve">. Sắp xếp toàn bộ diện tích tự nhiên, quy mô dân số của phường Thanh Khương, phường Trí Quả và xã Đình Tổ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Trí Quả</w:t>
      </w:r>
      <w:r w:rsidRPr="003224A9">
        <w:rPr>
          <w:rFonts w:eastAsia="Times New Roman" w:cs="Times New Roman"/>
          <w:color w:val="000000"/>
          <w:kern w:val="0"/>
          <w:sz w:val="28"/>
          <w:szCs w:val="28"/>
          <w:lang w:val="vi-VN"/>
          <w14:ligatures w14:val="none"/>
        </w:rPr>
        <w:t xml:space="preserve">. </w:t>
      </w:r>
    </w:p>
    <w:p w:rsidR="002830EC" w:rsidRPr="002830EC" w:rsidRDefault="00865737" w:rsidP="0063301F">
      <w:pPr>
        <w:spacing w:before="120" w:after="0" w:line="240" w:lineRule="auto"/>
        <w:ind w:firstLine="720"/>
        <w:jc w:val="both"/>
        <w:rPr>
          <w:rFonts w:eastAsia="Times New Roman" w:cs="Times New Roman"/>
          <w:color w:val="000000"/>
          <w:kern w:val="0"/>
          <w:sz w:val="28"/>
          <w:szCs w:val="28"/>
          <w14:ligatures w14:val="none"/>
        </w:rPr>
      </w:pPr>
      <w:r>
        <w:rPr>
          <w:rFonts w:eastAsia="Times New Roman" w:cs="Times New Roman"/>
          <w:color w:val="000000"/>
          <w:kern w:val="0"/>
          <w:sz w:val="28"/>
          <w:szCs w:val="28"/>
          <w:lang w:val="vi-VN"/>
          <w14:ligatures w14:val="none"/>
        </w:rPr>
        <w:t>79</w:t>
      </w:r>
      <w:r w:rsidRPr="003224A9">
        <w:rPr>
          <w:rFonts w:eastAsia="Times New Roman" w:cs="Times New Roman"/>
          <w:color w:val="000000"/>
          <w:kern w:val="0"/>
          <w:sz w:val="28"/>
          <w:szCs w:val="28"/>
          <w:lang w:val="vi-VN"/>
          <w14:ligatures w14:val="none"/>
        </w:rPr>
        <w:t xml:space="preserve">. Sắp xếp toàn bộ diện tích tự nhiên, quy mô dân số của phường Xuân Lâm, phường Hà Mãn, xã Ngũ Thái và xã Song Liễu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Song Liễu</w:t>
      </w:r>
      <w:r w:rsidRPr="003224A9">
        <w:rPr>
          <w:rFonts w:eastAsia="Times New Roman" w:cs="Times New Roman"/>
          <w:color w:val="000000"/>
          <w:kern w:val="0"/>
          <w:sz w:val="28"/>
          <w:szCs w:val="28"/>
          <w:lang w:val="vi-VN"/>
          <w14:ligatures w14:val="none"/>
        </w:rPr>
        <w:t xml:space="preserve">. </w:t>
      </w:r>
      <w:r w:rsidR="002830EC">
        <w:rPr>
          <w:rFonts w:eastAsia="Times New Roman" w:cs="Times New Roman"/>
          <w:color w:val="000000"/>
          <w:kern w:val="0"/>
          <w:sz w:val="28"/>
          <w:szCs w:val="28"/>
          <w14:ligatures w14:val="none"/>
        </w:rPr>
        <w:t xml:space="preserve"> </w:t>
      </w:r>
    </w:p>
    <w:p w:rsidR="002830EC"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80</w:t>
      </w:r>
      <w:r w:rsidRPr="003224A9">
        <w:rPr>
          <w:rFonts w:eastAsia="Times New Roman" w:cs="Times New Roman"/>
          <w:color w:val="000000"/>
          <w:kern w:val="0"/>
          <w:sz w:val="28"/>
          <w:szCs w:val="28"/>
          <w:lang w:val="vi-VN"/>
          <w14:ligatures w14:val="none"/>
        </w:rPr>
        <w:t>. Sắp xếp toàn bộ diện tích tự nhiên, quy mô dân số của phường Ninh Xá và</w:t>
      </w:r>
      <w:r>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 xml:space="preserve">xã Nguyệt Đức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Ninh Xá</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81</w:t>
      </w:r>
      <w:r w:rsidRPr="003224A9">
        <w:rPr>
          <w:rFonts w:eastAsia="Times New Roman" w:cs="Times New Roman"/>
          <w:color w:val="000000"/>
          <w:kern w:val="0"/>
          <w:sz w:val="28"/>
          <w:szCs w:val="28"/>
          <w:lang w:val="vi-VN"/>
          <w14:ligatures w14:val="none"/>
        </w:rPr>
        <w:t xml:space="preserve">. Sắp xếp toàn bộ diện tích tự nhiên, quy mô dân số của các phường Phố Mới, Bằng An, Việt Hùng và Quế Tân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Quế Võ</w:t>
      </w:r>
      <w:r w:rsidRPr="003224A9">
        <w:rPr>
          <w:rFonts w:eastAsia="Times New Roman" w:cs="Times New Roman"/>
          <w:color w:val="000000"/>
          <w:kern w:val="0"/>
          <w:sz w:val="28"/>
          <w:szCs w:val="28"/>
          <w:lang w:val="vi-VN"/>
          <w14:ligatures w14:val="none"/>
        </w:rPr>
        <w:t xml:space="preserve">. </w:t>
      </w:r>
    </w:p>
    <w:p w:rsidR="002830EC" w:rsidRPr="007B03A7"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sidRPr="007B03A7">
        <w:rPr>
          <w:rFonts w:eastAsia="Times New Roman" w:cs="Times New Roman"/>
          <w:color w:val="000000"/>
          <w:spacing w:val="-4"/>
          <w:kern w:val="0"/>
          <w:sz w:val="28"/>
          <w:szCs w:val="28"/>
          <w:lang w:val="vi-VN"/>
          <w14:ligatures w14:val="none"/>
        </w:rPr>
        <w:t xml:space="preserve">82. Sắp xếp toàn bộ diện tích tự nhiên, quy mô dân số của phường Phượng Mao và phường Phương Liễu </w:t>
      </w:r>
      <w:r w:rsidR="003C125F" w:rsidRPr="007B03A7">
        <w:rPr>
          <w:rFonts w:eastAsia="Times New Roman" w:cs="Times New Roman"/>
          <w:color w:val="000000"/>
          <w:spacing w:val="-4"/>
          <w:kern w:val="0"/>
          <w:sz w:val="28"/>
          <w:szCs w:val="28"/>
          <w:lang w:val="vi-VN"/>
          <w14:ligatures w14:val="none"/>
        </w:rPr>
        <w:t xml:space="preserve">thành phường mới có tên gọi là </w:t>
      </w:r>
      <w:r w:rsidR="003C125F" w:rsidRPr="007B03A7">
        <w:rPr>
          <w:rFonts w:eastAsia="Times New Roman" w:cs="Times New Roman"/>
          <w:b/>
          <w:bCs/>
          <w:color w:val="000000"/>
          <w:spacing w:val="-4"/>
          <w:kern w:val="0"/>
          <w:sz w:val="28"/>
          <w:szCs w:val="28"/>
          <w:lang w:val="vi-VN"/>
          <w14:ligatures w14:val="none"/>
        </w:rPr>
        <w:t xml:space="preserve">phường </w:t>
      </w:r>
      <w:r w:rsidRPr="007B03A7">
        <w:rPr>
          <w:rFonts w:eastAsia="Times New Roman" w:cs="Times New Roman"/>
          <w:b/>
          <w:bCs/>
          <w:color w:val="000000"/>
          <w:spacing w:val="-4"/>
          <w:kern w:val="0"/>
          <w:sz w:val="28"/>
          <w:szCs w:val="28"/>
          <w:lang w:val="vi-VN"/>
          <w14:ligatures w14:val="none"/>
        </w:rPr>
        <w:t>Phương Liễu</w:t>
      </w:r>
      <w:r w:rsidRPr="007B03A7">
        <w:rPr>
          <w:rFonts w:eastAsia="Times New Roman" w:cs="Times New Roman"/>
          <w:color w:val="000000"/>
          <w:spacing w:val="-4"/>
          <w:kern w:val="0"/>
          <w:sz w:val="28"/>
          <w:szCs w:val="28"/>
          <w:lang w:val="vi-VN"/>
          <w14:ligatures w14:val="none"/>
        </w:rPr>
        <w:t>.</w:t>
      </w:r>
    </w:p>
    <w:p w:rsidR="002830EC" w:rsidRPr="00687200"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687200">
        <w:rPr>
          <w:rFonts w:eastAsia="Times New Roman" w:cs="Times New Roman"/>
          <w:color w:val="000000"/>
          <w:kern w:val="0"/>
          <w:sz w:val="28"/>
          <w:szCs w:val="28"/>
          <w:lang w:val="vi-VN"/>
          <w14:ligatures w14:val="none"/>
        </w:rPr>
        <w:t xml:space="preserve">83. Sắp xếp toàn bộ diện tích tự nhiên, quy mô dân số của phường Đại </w:t>
      </w:r>
      <w:r w:rsidRPr="00687200">
        <w:rPr>
          <w:rFonts w:eastAsia="Times New Roman" w:cs="Times New Roman"/>
          <w:color w:val="000000"/>
          <w:spacing w:val="-2"/>
          <w:kern w:val="0"/>
          <w:sz w:val="28"/>
          <w:szCs w:val="28"/>
          <w:lang w:val="vi-VN"/>
          <w14:ligatures w14:val="none"/>
        </w:rPr>
        <w:t xml:space="preserve">Xuân, phường Nhân Hòa và xã Việt Thống </w:t>
      </w:r>
      <w:r w:rsidR="003C125F" w:rsidRPr="00687200">
        <w:rPr>
          <w:rFonts w:eastAsia="Times New Roman" w:cs="Times New Roman"/>
          <w:color w:val="000000"/>
          <w:spacing w:val="-2"/>
          <w:kern w:val="0"/>
          <w:sz w:val="28"/>
          <w:szCs w:val="28"/>
          <w:lang w:val="vi-VN"/>
          <w14:ligatures w14:val="none"/>
        </w:rPr>
        <w:t xml:space="preserve">thành phường mới có tên gọi là </w:t>
      </w:r>
      <w:r w:rsidR="003C125F" w:rsidRPr="00687200">
        <w:rPr>
          <w:rFonts w:eastAsia="Times New Roman" w:cs="Times New Roman"/>
          <w:b/>
          <w:bCs/>
          <w:color w:val="000000"/>
          <w:spacing w:val="-2"/>
          <w:kern w:val="0"/>
          <w:sz w:val="28"/>
          <w:szCs w:val="28"/>
          <w:lang w:val="vi-VN"/>
          <w14:ligatures w14:val="none"/>
        </w:rPr>
        <w:t xml:space="preserve">phường </w:t>
      </w:r>
      <w:r w:rsidRPr="00687200">
        <w:rPr>
          <w:rFonts w:eastAsia="Times New Roman" w:cs="Times New Roman"/>
          <w:b/>
          <w:bCs/>
          <w:color w:val="000000"/>
          <w:kern w:val="0"/>
          <w:sz w:val="28"/>
          <w:szCs w:val="28"/>
          <w:lang w:val="vi-VN"/>
          <w14:ligatures w14:val="none"/>
        </w:rPr>
        <w:t>Nhân Hòa</w:t>
      </w:r>
      <w:r w:rsidRPr="00687200">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B93FC5">
        <w:rPr>
          <w:rFonts w:eastAsia="Times New Roman" w:cs="Times New Roman"/>
          <w:color w:val="000000"/>
          <w:spacing w:val="-4"/>
          <w:kern w:val="0"/>
          <w:sz w:val="28"/>
          <w:szCs w:val="28"/>
          <w:lang w:val="vi-VN"/>
          <w14:ligatures w14:val="none"/>
        </w:rPr>
        <w:t>84</w:t>
      </w:r>
      <w:r w:rsidRPr="003224A9">
        <w:rPr>
          <w:rFonts w:eastAsia="Times New Roman" w:cs="Times New Roman"/>
          <w:color w:val="000000"/>
          <w:spacing w:val="-4"/>
          <w:kern w:val="0"/>
          <w:sz w:val="28"/>
          <w:szCs w:val="28"/>
          <w:lang w:val="vi-VN"/>
          <w14:ligatures w14:val="none"/>
        </w:rPr>
        <w:t xml:space="preserve">. Sắp xếp toàn bộ diện tích tự nhiên, quy mô dân số của phường Phù Lương, xã Ngọc Xá và xã Đào Viên </w:t>
      </w:r>
      <w:r w:rsidR="003C125F" w:rsidRPr="003224A9">
        <w:rPr>
          <w:rFonts w:eastAsia="Times New Roman" w:cs="Times New Roman"/>
          <w:color w:val="000000"/>
          <w:spacing w:val="-4"/>
          <w:kern w:val="0"/>
          <w:sz w:val="28"/>
          <w:szCs w:val="28"/>
          <w:lang w:val="vi-VN"/>
          <w14:ligatures w14:val="none"/>
        </w:rPr>
        <w:t xml:space="preserve">thành phường mới có tên gọi là </w:t>
      </w:r>
      <w:r w:rsidR="003C125F" w:rsidRPr="003224A9">
        <w:rPr>
          <w:rFonts w:eastAsia="Times New Roman" w:cs="Times New Roman"/>
          <w:b/>
          <w:bCs/>
          <w:color w:val="000000"/>
          <w:spacing w:val="-4"/>
          <w:kern w:val="0"/>
          <w:sz w:val="28"/>
          <w:szCs w:val="28"/>
          <w:lang w:val="vi-VN"/>
          <w14:ligatures w14:val="none"/>
        </w:rPr>
        <w:t xml:space="preserve">phường </w:t>
      </w:r>
      <w:r w:rsidRPr="003224A9">
        <w:rPr>
          <w:rFonts w:eastAsia="Times New Roman" w:cs="Times New Roman"/>
          <w:b/>
          <w:bCs/>
          <w:color w:val="000000"/>
          <w:spacing w:val="-4"/>
          <w:kern w:val="0"/>
          <w:sz w:val="28"/>
          <w:szCs w:val="28"/>
          <w:lang w:val="vi-VN"/>
          <w14:ligatures w14:val="none"/>
        </w:rPr>
        <w:t>Đào Viên</w:t>
      </w:r>
      <w:r w:rsidRPr="003224A9">
        <w:rPr>
          <w:rFonts w:eastAsia="Times New Roman" w:cs="Times New Roman"/>
          <w:color w:val="000000"/>
          <w:spacing w:val="-4"/>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B93FC5">
        <w:rPr>
          <w:rFonts w:eastAsia="Times New Roman" w:cs="Times New Roman"/>
          <w:color w:val="000000"/>
          <w:spacing w:val="-4"/>
          <w:kern w:val="0"/>
          <w:sz w:val="28"/>
          <w:szCs w:val="28"/>
          <w:lang w:val="vi-VN"/>
          <w14:ligatures w14:val="none"/>
        </w:rPr>
        <w:t>85</w:t>
      </w:r>
      <w:r w:rsidRPr="003224A9">
        <w:rPr>
          <w:rFonts w:eastAsia="Times New Roman" w:cs="Times New Roman"/>
          <w:color w:val="000000"/>
          <w:spacing w:val="-4"/>
          <w:kern w:val="0"/>
          <w:sz w:val="28"/>
          <w:szCs w:val="28"/>
          <w:lang w:val="vi-VN"/>
          <w14:ligatures w14:val="none"/>
        </w:rPr>
        <w:t xml:space="preserve">. Sắp xếp toàn bộ diện tích tự nhiên, quy mô dân số của phường Cách Bi, phường Bồng Lai và xã Mộ Đạo </w:t>
      </w:r>
      <w:r w:rsidR="003C125F" w:rsidRPr="003224A9">
        <w:rPr>
          <w:rFonts w:eastAsia="Times New Roman" w:cs="Times New Roman"/>
          <w:color w:val="000000"/>
          <w:spacing w:val="-4"/>
          <w:kern w:val="0"/>
          <w:sz w:val="28"/>
          <w:szCs w:val="28"/>
          <w:lang w:val="vi-VN"/>
          <w14:ligatures w14:val="none"/>
        </w:rPr>
        <w:t xml:space="preserve">thành phường mới có tên gọi là </w:t>
      </w:r>
      <w:r w:rsidR="003C125F" w:rsidRPr="003224A9">
        <w:rPr>
          <w:rFonts w:eastAsia="Times New Roman" w:cs="Times New Roman"/>
          <w:b/>
          <w:bCs/>
          <w:color w:val="000000"/>
          <w:spacing w:val="-4"/>
          <w:kern w:val="0"/>
          <w:sz w:val="28"/>
          <w:szCs w:val="28"/>
          <w:lang w:val="vi-VN"/>
          <w14:ligatures w14:val="none"/>
        </w:rPr>
        <w:t xml:space="preserve">phường </w:t>
      </w:r>
      <w:r w:rsidRPr="003224A9">
        <w:rPr>
          <w:rFonts w:eastAsia="Times New Roman" w:cs="Times New Roman"/>
          <w:b/>
          <w:bCs/>
          <w:color w:val="000000"/>
          <w:spacing w:val="-4"/>
          <w:kern w:val="0"/>
          <w:sz w:val="28"/>
          <w:szCs w:val="28"/>
          <w:lang w:val="vi-VN"/>
          <w14:ligatures w14:val="none"/>
        </w:rPr>
        <w:t>Bồng Lai</w:t>
      </w:r>
      <w:r w:rsidRPr="003224A9">
        <w:rPr>
          <w:rFonts w:eastAsia="Times New Roman" w:cs="Times New Roman"/>
          <w:color w:val="000000"/>
          <w:spacing w:val="-4"/>
          <w:kern w:val="0"/>
          <w:sz w:val="28"/>
          <w:szCs w:val="28"/>
          <w:lang w:val="vi-VN"/>
          <w14:ligatures w14:val="none"/>
        </w:rPr>
        <w:t xml:space="preserve">. </w:t>
      </w:r>
    </w:p>
    <w:p w:rsidR="002830EC" w:rsidRPr="002830EC" w:rsidRDefault="00865737" w:rsidP="0063301F">
      <w:pPr>
        <w:spacing w:before="120" w:after="0" w:line="240" w:lineRule="auto"/>
        <w:ind w:firstLine="720"/>
        <w:jc w:val="both"/>
        <w:rPr>
          <w:rFonts w:eastAsia="Times New Roman" w:cs="Times New Roman"/>
          <w:color w:val="000000"/>
          <w:spacing w:val="-2"/>
          <w:kern w:val="0"/>
          <w:sz w:val="28"/>
          <w:szCs w:val="28"/>
          <w:lang w:val="vi-VN"/>
          <w14:ligatures w14:val="none"/>
        </w:rPr>
      </w:pPr>
      <w:r w:rsidRPr="002830EC">
        <w:rPr>
          <w:rFonts w:eastAsia="Times New Roman" w:cs="Times New Roman"/>
          <w:color w:val="000000"/>
          <w:spacing w:val="-2"/>
          <w:kern w:val="0"/>
          <w:sz w:val="28"/>
          <w:szCs w:val="28"/>
          <w:lang w:val="vi-VN"/>
          <w14:ligatures w14:val="none"/>
        </w:rPr>
        <w:t xml:space="preserve">86. Sắp xếp toàn bộ diện tích tự nhiên, quy mô dân số của các phường Thanh Hải, Hồng Giang, Trù Hựu và Chũ </w:t>
      </w:r>
      <w:r w:rsidR="003C125F" w:rsidRPr="002830EC">
        <w:rPr>
          <w:rFonts w:eastAsia="Times New Roman" w:cs="Times New Roman"/>
          <w:color w:val="000000"/>
          <w:spacing w:val="-2"/>
          <w:kern w:val="0"/>
          <w:sz w:val="28"/>
          <w:szCs w:val="28"/>
          <w:lang w:val="vi-VN"/>
          <w14:ligatures w14:val="none"/>
        </w:rPr>
        <w:t xml:space="preserve">thành phường mới có tên gọi là </w:t>
      </w:r>
      <w:r w:rsidR="003C125F" w:rsidRPr="002830EC">
        <w:rPr>
          <w:rFonts w:eastAsia="Times New Roman" w:cs="Times New Roman"/>
          <w:b/>
          <w:bCs/>
          <w:color w:val="000000"/>
          <w:spacing w:val="-2"/>
          <w:kern w:val="0"/>
          <w:sz w:val="28"/>
          <w:szCs w:val="28"/>
          <w:lang w:val="vi-VN"/>
          <w14:ligatures w14:val="none"/>
        </w:rPr>
        <w:t xml:space="preserve">phường </w:t>
      </w:r>
      <w:r w:rsidRPr="002830EC">
        <w:rPr>
          <w:rFonts w:eastAsia="Times New Roman" w:cs="Times New Roman"/>
          <w:b/>
          <w:bCs/>
          <w:color w:val="000000"/>
          <w:spacing w:val="-2"/>
          <w:kern w:val="0"/>
          <w:sz w:val="28"/>
          <w:szCs w:val="28"/>
          <w:lang w:val="vi-VN"/>
          <w14:ligatures w14:val="none"/>
        </w:rPr>
        <w:t>Chũ</w:t>
      </w:r>
      <w:r w:rsidRPr="002830EC">
        <w:rPr>
          <w:rFonts w:eastAsia="Times New Roman" w:cs="Times New Roman"/>
          <w:color w:val="000000"/>
          <w:spacing w:val="-2"/>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2830EC">
        <w:rPr>
          <w:rFonts w:eastAsia="Times New Roman" w:cs="Times New Roman"/>
          <w:color w:val="000000"/>
          <w:spacing w:val="-6"/>
          <w:kern w:val="0"/>
          <w:sz w:val="28"/>
          <w:szCs w:val="28"/>
          <w:lang w:val="vi-VN"/>
          <w14:ligatures w14:val="none"/>
        </w:rPr>
        <w:t xml:space="preserve">87. Sắp xếp toàn bộ diện tích tự nhiên, quy mô dân số của phường Phượng Sơn, xã Quý Sơn và xã Mỹ An </w:t>
      </w:r>
      <w:r w:rsidR="003C125F" w:rsidRPr="002830EC">
        <w:rPr>
          <w:rFonts w:eastAsia="Times New Roman" w:cs="Times New Roman"/>
          <w:color w:val="000000"/>
          <w:spacing w:val="-6"/>
          <w:kern w:val="0"/>
          <w:sz w:val="28"/>
          <w:szCs w:val="28"/>
          <w:lang w:val="vi-VN"/>
          <w14:ligatures w14:val="none"/>
        </w:rPr>
        <w:t xml:space="preserve">thành phường mới có tên gọi là </w:t>
      </w:r>
      <w:r w:rsidR="003C125F" w:rsidRPr="002830EC">
        <w:rPr>
          <w:rFonts w:eastAsia="Times New Roman" w:cs="Times New Roman"/>
          <w:b/>
          <w:bCs/>
          <w:color w:val="000000"/>
          <w:spacing w:val="-6"/>
          <w:kern w:val="0"/>
          <w:sz w:val="28"/>
          <w:szCs w:val="28"/>
          <w:lang w:val="vi-VN"/>
          <w14:ligatures w14:val="none"/>
        </w:rPr>
        <w:t xml:space="preserve">phường </w:t>
      </w:r>
      <w:r w:rsidRPr="002830EC">
        <w:rPr>
          <w:rFonts w:eastAsia="Times New Roman" w:cs="Times New Roman"/>
          <w:b/>
          <w:bCs/>
          <w:color w:val="000000"/>
          <w:spacing w:val="-6"/>
          <w:kern w:val="0"/>
          <w:sz w:val="28"/>
          <w:szCs w:val="28"/>
          <w:lang w:val="vi-VN"/>
          <w14:ligatures w14:val="none"/>
        </w:rPr>
        <w:t>Phượng Sơn</w:t>
      </w:r>
      <w:r w:rsidRPr="002830EC">
        <w:rPr>
          <w:rFonts w:eastAsia="Times New Roman" w:cs="Times New Roman"/>
          <w:color w:val="000000"/>
          <w:spacing w:val="-6"/>
          <w:kern w:val="0"/>
          <w:sz w:val="28"/>
          <w:szCs w:val="28"/>
          <w:lang w:val="vi-VN"/>
          <w14:ligatures w14:val="none"/>
        </w:rPr>
        <w:t>.</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88</w:t>
      </w:r>
      <w:r w:rsidRPr="003224A9">
        <w:rPr>
          <w:rFonts w:eastAsia="Times New Roman" w:cs="Times New Roman"/>
          <w:color w:val="000000"/>
          <w:kern w:val="0"/>
          <w:sz w:val="28"/>
          <w:szCs w:val="28"/>
          <w:lang w:val="vi-VN"/>
          <w14:ligatures w14:val="none"/>
        </w:rPr>
        <w:t>. Sắp xếp toàn bộ diện tích tự nhiên, quy mô dân số của phường Tự Lạn</w:t>
      </w:r>
      <w:r w:rsidR="008871B3">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các xã Việt Tiến, Thượng Lan</w:t>
      </w:r>
      <w:r w:rsidR="008871B3">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Hương Mai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Tự Lạn</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89</w:t>
      </w:r>
      <w:r w:rsidRPr="003224A9">
        <w:rPr>
          <w:rFonts w:eastAsia="Times New Roman" w:cs="Times New Roman"/>
          <w:color w:val="000000"/>
          <w:kern w:val="0"/>
          <w:sz w:val="28"/>
          <w:szCs w:val="28"/>
          <w:lang w:val="vi-VN"/>
          <w14:ligatures w14:val="none"/>
        </w:rPr>
        <w:t xml:space="preserve">. Sắp xếp toàn bộ diện tích tự nhiên, quy mô dân số của phường Bích Động, phường Hồng Thái, xã Minh Đức và xã Nghĩa Trung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Việt Yên</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B93FC5">
        <w:rPr>
          <w:rFonts w:eastAsia="Times New Roman" w:cs="Times New Roman"/>
          <w:color w:val="000000"/>
          <w:spacing w:val="-4"/>
          <w:kern w:val="0"/>
          <w:sz w:val="28"/>
          <w:szCs w:val="28"/>
          <w:lang w:val="vi-VN"/>
          <w14:ligatures w14:val="none"/>
        </w:rPr>
        <w:t>90</w:t>
      </w:r>
      <w:r w:rsidRPr="003224A9">
        <w:rPr>
          <w:rFonts w:eastAsia="Times New Roman" w:cs="Times New Roman"/>
          <w:color w:val="000000"/>
          <w:spacing w:val="-4"/>
          <w:kern w:val="0"/>
          <w:sz w:val="28"/>
          <w:szCs w:val="28"/>
          <w:lang w:val="vi-VN"/>
          <w14:ligatures w14:val="none"/>
        </w:rPr>
        <w:t>. Sắp xếp toàn bộ diện tích tự nhiên, quy mô dân số của các phường Quang Châu, Vân Trung</w:t>
      </w:r>
      <w:r w:rsidRPr="00B93FC5">
        <w:rPr>
          <w:rFonts w:eastAsia="Times New Roman" w:cs="Times New Roman"/>
          <w:color w:val="000000"/>
          <w:spacing w:val="-4"/>
          <w:kern w:val="0"/>
          <w:sz w:val="28"/>
          <w:szCs w:val="28"/>
          <w:lang w:val="vi-VN"/>
          <w14:ligatures w14:val="none"/>
        </w:rPr>
        <w:t>,</w:t>
      </w:r>
      <w:r w:rsidRPr="003224A9">
        <w:rPr>
          <w:rFonts w:eastAsia="Times New Roman" w:cs="Times New Roman"/>
          <w:color w:val="000000"/>
          <w:spacing w:val="-4"/>
          <w:kern w:val="0"/>
          <w:sz w:val="28"/>
          <w:szCs w:val="28"/>
          <w:lang w:val="vi-VN"/>
          <w14:ligatures w14:val="none"/>
        </w:rPr>
        <w:t xml:space="preserve"> Tăng Tiến</w:t>
      </w:r>
      <w:r w:rsidRPr="00B93FC5">
        <w:rPr>
          <w:rFonts w:eastAsia="Times New Roman" w:cs="Times New Roman"/>
          <w:color w:val="000000"/>
          <w:spacing w:val="-4"/>
          <w:kern w:val="0"/>
          <w:sz w:val="28"/>
          <w:szCs w:val="28"/>
          <w:lang w:val="vi-VN"/>
          <w14:ligatures w14:val="none"/>
        </w:rPr>
        <w:t xml:space="preserve"> và </w:t>
      </w:r>
      <w:r w:rsidRPr="003224A9">
        <w:rPr>
          <w:rFonts w:eastAsia="Times New Roman" w:cs="Times New Roman"/>
          <w:color w:val="000000"/>
          <w:spacing w:val="-4"/>
          <w:kern w:val="0"/>
          <w:sz w:val="28"/>
          <w:szCs w:val="28"/>
          <w:lang w:val="vi-VN"/>
          <w14:ligatures w14:val="none"/>
        </w:rPr>
        <w:t xml:space="preserve">Nếnh </w:t>
      </w:r>
      <w:r w:rsidR="003C125F" w:rsidRPr="003224A9">
        <w:rPr>
          <w:rFonts w:eastAsia="Times New Roman" w:cs="Times New Roman"/>
          <w:color w:val="000000"/>
          <w:spacing w:val="-4"/>
          <w:kern w:val="0"/>
          <w:sz w:val="28"/>
          <w:szCs w:val="28"/>
          <w:lang w:val="vi-VN"/>
          <w14:ligatures w14:val="none"/>
        </w:rPr>
        <w:t xml:space="preserve">thành phường mới có tên gọi là </w:t>
      </w:r>
      <w:r w:rsidR="003C125F" w:rsidRPr="003224A9">
        <w:rPr>
          <w:rFonts w:eastAsia="Times New Roman" w:cs="Times New Roman"/>
          <w:b/>
          <w:bCs/>
          <w:color w:val="000000"/>
          <w:spacing w:val="-4"/>
          <w:kern w:val="0"/>
          <w:sz w:val="28"/>
          <w:szCs w:val="28"/>
          <w:lang w:val="vi-VN"/>
          <w14:ligatures w14:val="none"/>
        </w:rPr>
        <w:t xml:space="preserve">phường </w:t>
      </w:r>
      <w:r w:rsidRPr="003224A9">
        <w:rPr>
          <w:rFonts w:eastAsia="Times New Roman" w:cs="Times New Roman"/>
          <w:b/>
          <w:bCs/>
          <w:color w:val="000000"/>
          <w:spacing w:val="-4"/>
          <w:kern w:val="0"/>
          <w:sz w:val="28"/>
          <w:szCs w:val="28"/>
          <w:lang w:val="vi-VN"/>
          <w14:ligatures w14:val="none"/>
        </w:rPr>
        <w:t>Nếnh</w:t>
      </w:r>
      <w:r w:rsidRPr="003224A9">
        <w:rPr>
          <w:rFonts w:eastAsia="Times New Roman" w:cs="Times New Roman"/>
          <w:color w:val="000000"/>
          <w:spacing w:val="-4"/>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lastRenderedPageBreak/>
        <w:t>91</w:t>
      </w:r>
      <w:r w:rsidRPr="003224A9">
        <w:rPr>
          <w:rFonts w:eastAsia="Times New Roman" w:cs="Times New Roman"/>
          <w:color w:val="000000"/>
          <w:kern w:val="0"/>
          <w:sz w:val="28"/>
          <w:szCs w:val="28"/>
          <w:lang w:val="vi-VN"/>
          <w14:ligatures w14:val="none"/>
        </w:rPr>
        <w:t>. Sắp xếp toàn bộ diện tích tự nhiên, quy mô dân số của</w:t>
      </w:r>
      <w:r>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phường Ninh Sơn, phường Quảng Minh</w:t>
      </w:r>
      <w:r w:rsidR="008871B3">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các xã</w:t>
      </w:r>
      <w:r w:rsidR="00216280">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Tiên Sơn</w:t>
      </w:r>
      <w:r w:rsidR="00216280">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Trung Sơn</w:t>
      </w:r>
      <w:r w:rsidR="008871B3">
        <w:rPr>
          <w:rFonts w:eastAsia="Times New Roman" w:cs="Times New Roman"/>
          <w:color w:val="000000"/>
          <w:kern w:val="0"/>
          <w:sz w:val="28"/>
          <w:szCs w:val="28"/>
          <w:lang w:val="vi-VN"/>
          <w14:ligatures w14:val="none"/>
        </w:rPr>
        <w:t>,</w:t>
      </w:r>
      <w:r w:rsidR="00216280">
        <w:rPr>
          <w:rFonts w:eastAsia="Times New Roman" w:cs="Times New Roman"/>
          <w:color w:val="000000"/>
          <w:kern w:val="0"/>
          <w:sz w:val="28"/>
          <w:szCs w:val="28"/>
          <w:lang w:val="vi-VN"/>
          <w14:ligatures w14:val="none"/>
        </w:rPr>
        <w:t xml:space="preserve"> Vân Hà</w:t>
      </w:r>
      <w:r w:rsidRPr="003224A9">
        <w:rPr>
          <w:rFonts w:eastAsia="Times New Roman" w:cs="Times New Roman"/>
          <w:color w:val="000000"/>
          <w:kern w:val="0"/>
          <w:sz w:val="28"/>
          <w:szCs w:val="28"/>
          <w:lang w:val="vi-VN"/>
          <w14:ligatures w14:val="none"/>
        </w:rPr>
        <w:t xml:space="preserve">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Vân Hà</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92</w:t>
      </w:r>
      <w:r w:rsidRPr="003224A9">
        <w:rPr>
          <w:rFonts w:eastAsia="Times New Roman" w:cs="Times New Roman"/>
          <w:color w:val="000000"/>
          <w:kern w:val="0"/>
          <w:sz w:val="28"/>
          <w:szCs w:val="28"/>
          <w:lang w:val="vi-VN"/>
          <w14:ligatures w14:val="none"/>
        </w:rPr>
        <w:t xml:space="preserve">. Sắp xếp toàn bộ diện tích tự nhiên, quy mô dân số của các phường Thọ Xương, Ngô Quyền, Xương Giang, Hoàng Văn Thụ, Trần Phú, Dĩnh Kế và Dĩnh Trì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Bắc Giang</w:t>
      </w:r>
      <w:r w:rsidRPr="003224A9">
        <w:rPr>
          <w:rFonts w:eastAsia="Times New Roman" w:cs="Times New Roman"/>
          <w:color w:val="000000"/>
          <w:kern w:val="0"/>
          <w:sz w:val="28"/>
          <w:szCs w:val="28"/>
          <w:lang w:val="vi-VN"/>
          <w14:ligatures w14:val="none"/>
        </w:rPr>
        <w:t>.</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93</w:t>
      </w:r>
      <w:r w:rsidRPr="003224A9">
        <w:rPr>
          <w:rFonts w:eastAsia="Times New Roman" w:cs="Times New Roman"/>
          <w:color w:val="000000"/>
          <w:kern w:val="0"/>
          <w:sz w:val="28"/>
          <w:szCs w:val="28"/>
          <w:lang w:val="vi-VN"/>
          <w14:ligatures w14:val="none"/>
        </w:rPr>
        <w:t xml:space="preserve">. Sắp xếp toàn bộ diện tích tự nhiên, quy mô dân số của các phường Tân Mỹ, Mỹ Độ, Song Mai, Đa Mai và xã Quế Nham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Đa Mai</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94</w:t>
      </w:r>
      <w:r w:rsidRPr="003224A9">
        <w:rPr>
          <w:rFonts w:eastAsia="Times New Roman" w:cs="Times New Roman"/>
          <w:color w:val="000000"/>
          <w:kern w:val="0"/>
          <w:sz w:val="28"/>
          <w:szCs w:val="28"/>
          <w:lang w:val="vi-VN"/>
          <w14:ligatures w14:val="none"/>
        </w:rPr>
        <w:t>. Sắp xếp toàn bộ diện tích tự nhiên, quy mô dân số của các phường Nội Hoàng, Song Khê</w:t>
      </w:r>
      <w:r>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Đồng Sơn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Tiền Phong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Tiền Phong</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95</w:t>
      </w:r>
      <w:r w:rsidRPr="003224A9">
        <w:rPr>
          <w:rFonts w:eastAsia="Times New Roman" w:cs="Times New Roman"/>
          <w:color w:val="000000"/>
          <w:kern w:val="0"/>
          <w:sz w:val="28"/>
          <w:szCs w:val="28"/>
          <w:lang w:val="vi-VN"/>
          <w14:ligatures w14:val="none"/>
        </w:rPr>
        <w:t>. Sắp xếp toàn bộ diện tích tự nhiên, quy mô dân số của phường Tân An</w:t>
      </w:r>
      <w:r w:rsidR="00B93FC5">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các xã Quỳnh Sơn, Trí Yên</w:t>
      </w:r>
      <w:r w:rsidR="00B93FC5">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Lãng Sơn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Tân An</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DB4D79">
        <w:rPr>
          <w:rFonts w:eastAsia="Times New Roman" w:cs="Times New Roman"/>
          <w:color w:val="000000"/>
          <w:spacing w:val="4"/>
          <w:kern w:val="0"/>
          <w:sz w:val="28"/>
          <w:szCs w:val="28"/>
          <w:lang w:val="vi-VN"/>
          <w14:ligatures w14:val="none"/>
        </w:rPr>
        <w:t>96</w:t>
      </w:r>
      <w:r w:rsidRPr="003224A9">
        <w:rPr>
          <w:rFonts w:eastAsia="Times New Roman" w:cs="Times New Roman"/>
          <w:color w:val="000000"/>
          <w:spacing w:val="4"/>
          <w:kern w:val="0"/>
          <w:sz w:val="28"/>
          <w:szCs w:val="28"/>
          <w:lang w:val="vi-VN"/>
          <w14:ligatures w14:val="none"/>
        </w:rPr>
        <w:t>. Sắp xếp toàn bộ diện tích tự nhiên, quy mô dân số của phường Tân Liễu</w:t>
      </w:r>
      <w:r w:rsidRPr="00DB4D79">
        <w:rPr>
          <w:rFonts w:eastAsia="Times New Roman" w:cs="Times New Roman"/>
          <w:color w:val="000000"/>
          <w:spacing w:val="4"/>
          <w:kern w:val="0"/>
          <w:sz w:val="28"/>
          <w:szCs w:val="28"/>
          <w:lang w:val="vi-VN"/>
          <w14:ligatures w14:val="none"/>
        </w:rPr>
        <w:t xml:space="preserve">, </w:t>
      </w:r>
      <w:r w:rsidRPr="003224A9">
        <w:rPr>
          <w:rFonts w:eastAsia="Times New Roman" w:cs="Times New Roman"/>
          <w:color w:val="000000"/>
          <w:spacing w:val="4"/>
          <w:kern w:val="0"/>
          <w:sz w:val="28"/>
          <w:szCs w:val="28"/>
          <w:lang w:val="vi-VN"/>
          <w14:ligatures w14:val="none"/>
        </w:rPr>
        <w:t>phường Nham Biền</w:t>
      </w:r>
      <w:r w:rsidRPr="00DB4D79">
        <w:rPr>
          <w:rFonts w:eastAsia="Times New Roman" w:cs="Times New Roman"/>
          <w:color w:val="000000"/>
          <w:spacing w:val="4"/>
          <w:kern w:val="0"/>
          <w:sz w:val="28"/>
          <w:szCs w:val="28"/>
          <w:lang w:val="vi-VN"/>
          <w14:ligatures w14:val="none"/>
        </w:rPr>
        <w:t xml:space="preserve"> và </w:t>
      </w:r>
      <w:r w:rsidRPr="003224A9">
        <w:rPr>
          <w:rFonts w:eastAsia="Times New Roman" w:cs="Times New Roman"/>
          <w:color w:val="000000"/>
          <w:spacing w:val="4"/>
          <w:kern w:val="0"/>
          <w:sz w:val="28"/>
          <w:szCs w:val="28"/>
          <w:lang w:val="vi-VN"/>
          <w14:ligatures w14:val="none"/>
        </w:rPr>
        <w:t xml:space="preserve">xã Yên Lư </w:t>
      </w:r>
      <w:r w:rsidR="003C125F" w:rsidRPr="003224A9">
        <w:rPr>
          <w:rFonts w:eastAsia="Times New Roman" w:cs="Times New Roman"/>
          <w:color w:val="000000"/>
          <w:spacing w:val="4"/>
          <w:kern w:val="0"/>
          <w:sz w:val="28"/>
          <w:szCs w:val="28"/>
          <w:lang w:val="vi-VN"/>
          <w14:ligatures w14:val="none"/>
        </w:rPr>
        <w:t xml:space="preserve">thành phường mới có tên gọi là </w:t>
      </w:r>
      <w:r w:rsidR="003C125F" w:rsidRPr="003224A9">
        <w:rPr>
          <w:rFonts w:eastAsia="Times New Roman" w:cs="Times New Roman"/>
          <w:b/>
          <w:bCs/>
          <w:color w:val="000000"/>
          <w:spacing w:val="4"/>
          <w:kern w:val="0"/>
          <w:sz w:val="28"/>
          <w:szCs w:val="28"/>
          <w:lang w:val="vi-VN"/>
          <w14:ligatures w14:val="none"/>
        </w:rPr>
        <w:t xml:space="preserve">phường </w:t>
      </w:r>
      <w:r w:rsidRPr="003224A9">
        <w:rPr>
          <w:rFonts w:eastAsia="Times New Roman" w:cs="Times New Roman"/>
          <w:b/>
          <w:bCs/>
          <w:color w:val="000000"/>
          <w:spacing w:val="4"/>
          <w:kern w:val="0"/>
          <w:sz w:val="28"/>
          <w:szCs w:val="28"/>
          <w:lang w:val="vi-VN"/>
          <w14:ligatures w14:val="none"/>
        </w:rPr>
        <w:t>Yên Dũng</w:t>
      </w:r>
      <w:r w:rsidRPr="003224A9">
        <w:rPr>
          <w:rFonts w:eastAsia="Times New Roman" w:cs="Times New Roman"/>
          <w:color w:val="000000"/>
          <w:spacing w:val="4"/>
          <w:kern w:val="0"/>
          <w:sz w:val="28"/>
          <w:szCs w:val="28"/>
          <w:lang w:val="vi-VN"/>
          <w14:ligatures w14:val="none"/>
        </w:rPr>
        <w:t>.</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97</w:t>
      </w:r>
      <w:r w:rsidRPr="003224A9">
        <w:rPr>
          <w:rFonts w:eastAsia="Times New Roman" w:cs="Times New Roman"/>
          <w:color w:val="000000"/>
          <w:kern w:val="0"/>
          <w:sz w:val="28"/>
          <w:szCs w:val="28"/>
          <w:lang w:val="vi-VN"/>
          <w14:ligatures w14:val="none"/>
        </w:rPr>
        <w:t>. Sắp xếp toàn bộ diện tích tự nhiên, quy mô dân số của phường Hương</w:t>
      </w:r>
      <w:r>
        <w:rPr>
          <w:rFonts w:eastAsia="Times New Roman" w:cs="Times New Roman"/>
          <w:color w:val="000000"/>
          <w:kern w:val="0"/>
          <w:sz w:val="28"/>
          <w:szCs w:val="28"/>
          <w:lang w:val="vi-VN"/>
          <w14:ligatures w14:val="none"/>
        </w:rPr>
        <w:t xml:space="preserve"> Gián</w:t>
      </w:r>
      <w:r w:rsidRPr="003224A9">
        <w:rPr>
          <w:rFonts w:eastAsia="Times New Roman" w:cs="Times New Roman"/>
          <w:color w:val="000000"/>
          <w:kern w:val="0"/>
          <w:sz w:val="28"/>
          <w:szCs w:val="28"/>
          <w:lang w:val="vi-VN"/>
          <w14:ligatures w14:val="none"/>
        </w:rPr>
        <w:t xml:space="preserve">, phường Tân Tiến và xã Xuân Phú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Tân Tiến</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223827">
        <w:rPr>
          <w:rFonts w:eastAsia="Times New Roman" w:cs="Times New Roman"/>
          <w:color w:val="000000"/>
          <w:spacing w:val="-6"/>
          <w:kern w:val="0"/>
          <w:sz w:val="28"/>
          <w:szCs w:val="28"/>
          <w:lang w:val="vi-VN"/>
          <w14:ligatures w14:val="none"/>
        </w:rPr>
        <w:t>98</w:t>
      </w:r>
      <w:r w:rsidRPr="003224A9">
        <w:rPr>
          <w:rFonts w:eastAsia="Times New Roman" w:cs="Times New Roman"/>
          <w:color w:val="000000"/>
          <w:spacing w:val="-6"/>
          <w:kern w:val="0"/>
          <w:sz w:val="28"/>
          <w:szCs w:val="28"/>
          <w:lang w:val="vi-VN"/>
          <w14:ligatures w14:val="none"/>
        </w:rPr>
        <w:t xml:space="preserve">. Sắp xếp toàn bộ diện tích tự nhiên, quy mô dân số của phường Cảnh Thụy, xã Tiến Dũng và xã Tư Mại </w:t>
      </w:r>
      <w:r w:rsidR="003C125F" w:rsidRPr="003224A9">
        <w:rPr>
          <w:rFonts w:eastAsia="Times New Roman" w:cs="Times New Roman"/>
          <w:color w:val="000000"/>
          <w:spacing w:val="-6"/>
          <w:kern w:val="0"/>
          <w:sz w:val="28"/>
          <w:szCs w:val="28"/>
          <w:lang w:val="vi-VN"/>
          <w14:ligatures w14:val="none"/>
        </w:rPr>
        <w:t xml:space="preserve">thành phường mới có tên gọi là </w:t>
      </w:r>
      <w:r w:rsidR="003C125F" w:rsidRPr="003224A9">
        <w:rPr>
          <w:rFonts w:eastAsia="Times New Roman" w:cs="Times New Roman"/>
          <w:b/>
          <w:bCs/>
          <w:color w:val="000000"/>
          <w:spacing w:val="-6"/>
          <w:kern w:val="0"/>
          <w:sz w:val="28"/>
          <w:szCs w:val="28"/>
          <w:lang w:val="vi-VN"/>
          <w14:ligatures w14:val="none"/>
        </w:rPr>
        <w:t xml:space="preserve">phường </w:t>
      </w:r>
      <w:r w:rsidRPr="003224A9">
        <w:rPr>
          <w:rFonts w:eastAsia="Times New Roman" w:cs="Times New Roman"/>
          <w:b/>
          <w:bCs/>
          <w:color w:val="000000"/>
          <w:spacing w:val="-6"/>
          <w:kern w:val="0"/>
          <w:sz w:val="28"/>
          <w:szCs w:val="28"/>
          <w:lang w:val="vi-VN"/>
          <w14:ligatures w14:val="none"/>
        </w:rPr>
        <w:t>Cảnh Thụy</w:t>
      </w:r>
      <w:r w:rsidRPr="003224A9">
        <w:rPr>
          <w:rFonts w:eastAsia="Times New Roman" w:cs="Times New Roman"/>
          <w:color w:val="000000"/>
          <w:spacing w:val="-6"/>
          <w:kern w:val="0"/>
          <w:sz w:val="28"/>
          <w:szCs w:val="28"/>
          <w:lang w:val="vi-VN"/>
          <w14:ligatures w14:val="none"/>
        </w:rPr>
        <w:t xml:space="preserve">. </w:t>
      </w:r>
    </w:p>
    <w:p w:rsidR="003224A9" w:rsidRPr="002830EC" w:rsidRDefault="003F4C1B"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color w:val="000000" w:themeColor="text1"/>
          <w:sz w:val="28"/>
          <w:szCs w:val="28"/>
        </w:rPr>
        <w:t xml:space="preserve">99. </w:t>
      </w:r>
      <w:r w:rsidR="003224A9" w:rsidRPr="003224A9">
        <w:rPr>
          <w:color w:val="000000" w:themeColor="text1"/>
          <w:sz w:val="28"/>
          <w:szCs w:val="28"/>
          <w:lang w:val="vi-VN"/>
        </w:rPr>
        <w:t>Sau khi s</w:t>
      </w:r>
      <w:r w:rsidR="003224A9">
        <w:rPr>
          <w:color w:val="000000" w:themeColor="text1"/>
          <w:sz w:val="28"/>
          <w:szCs w:val="28"/>
          <w:lang w:val="vi-VN"/>
        </w:rPr>
        <w:t>ắp</w:t>
      </w:r>
      <w:r w:rsidR="003224A9" w:rsidRPr="003224A9">
        <w:rPr>
          <w:color w:val="000000" w:themeColor="text1"/>
          <w:sz w:val="28"/>
          <w:szCs w:val="28"/>
          <w:lang w:val="vi-VN"/>
        </w:rPr>
        <w:t xml:space="preserve"> x</w:t>
      </w:r>
      <w:r w:rsidR="003224A9">
        <w:rPr>
          <w:color w:val="000000" w:themeColor="text1"/>
          <w:sz w:val="28"/>
          <w:szCs w:val="28"/>
          <w:lang w:val="vi-VN"/>
        </w:rPr>
        <w:t>ếp</w:t>
      </w:r>
      <w:r w:rsidR="003224A9" w:rsidRPr="003224A9">
        <w:rPr>
          <w:color w:val="000000" w:themeColor="text1"/>
          <w:sz w:val="28"/>
          <w:szCs w:val="28"/>
          <w:lang w:val="nl-NL"/>
        </w:rPr>
        <w:t>, tỉnh Bắc Ninh có 9</w:t>
      </w:r>
      <w:r w:rsidR="00B71A8C">
        <w:rPr>
          <w:color w:val="000000" w:themeColor="text1"/>
          <w:sz w:val="28"/>
          <w:szCs w:val="28"/>
          <w:lang w:val="nl-NL"/>
        </w:rPr>
        <w:t>9</w:t>
      </w:r>
      <w:r w:rsidR="003224A9" w:rsidRPr="003224A9">
        <w:rPr>
          <w:color w:val="000000" w:themeColor="text1"/>
          <w:sz w:val="28"/>
          <w:szCs w:val="28"/>
          <w:lang w:val="nl-NL"/>
        </w:rPr>
        <w:t xml:space="preserve"> đơn vị hành chính cấp xã, </w:t>
      </w:r>
      <w:r w:rsidR="003224A9" w:rsidRPr="00B10375">
        <w:rPr>
          <w:bCs/>
          <w:spacing w:val="4"/>
          <w:sz w:val="28"/>
          <w:szCs w:val="28"/>
          <w:lang w:val="es-MX"/>
        </w:rPr>
        <w:t xml:space="preserve">gồm </w:t>
      </w:r>
      <w:r w:rsidR="007B03A7">
        <w:rPr>
          <w:bCs/>
          <w:spacing w:val="4"/>
          <w:sz w:val="28"/>
          <w:szCs w:val="28"/>
          <w:lang w:val="es-MX"/>
        </w:rPr>
        <w:t xml:space="preserve"> </w:t>
      </w:r>
      <w:r w:rsidR="003224A9" w:rsidRPr="00B10375">
        <w:rPr>
          <w:bCs/>
          <w:spacing w:val="4"/>
          <w:sz w:val="28"/>
          <w:szCs w:val="28"/>
          <w:lang w:val="es-MX"/>
        </w:rPr>
        <w:t>66 xã và 33 phường; trong đó có 65 xã, 33 phường hình thành sau sắp xếp quy định tại Điều</w:t>
      </w:r>
      <w:r w:rsidR="003224A9">
        <w:rPr>
          <w:bCs/>
          <w:spacing w:val="4"/>
          <w:sz w:val="28"/>
          <w:szCs w:val="28"/>
          <w:lang w:val="vi-VN"/>
        </w:rPr>
        <w:t xml:space="preserve"> </w:t>
      </w:r>
      <w:r w:rsidR="003224A9" w:rsidRPr="00B10375">
        <w:rPr>
          <w:bCs/>
          <w:spacing w:val="4"/>
          <w:sz w:val="28"/>
          <w:szCs w:val="28"/>
          <w:lang w:val="es-MX"/>
        </w:rPr>
        <w:t xml:space="preserve">này và 01 xã không thực hiện sắp xếp là xã </w:t>
      </w:r>
      <w:r w:rsidR="003224A9" w:rsidRPr="003224A9">
        <w:rPr>
          <w:spacing w:val="4"/>
          <w:sz w:val="28"/>
          <w:szCs w:val="28"/>
          <w:lang w:val="nl-NL"/>
        </w:rPr>
        <w:t>Tuấn Đạo.</w:t>
      </w:r>
    </w:p>
    <w:p w:rsidR="00865737" w:rsidRPr="003224A9" w:rsidRDefault="00865737" w:rsidP="0063301F">
      <w:pPr>
        <w:tabs>
          <w:tab w:val="left" w:pos="709"/>
          <w:tab w:val="left" w:pos="851"/>
        </w:tabs>
        <w:spacing w:before="120" w:after="0" w:line="240" w:lineRule="auto"/>
        <w:jc w:val="both"/>
        <w:rPr>
          <w:color w:val="000000" w:themeColor="text1"/>
          <w:sz w:val="28"/>
          <w:szCs w:val="28"/>
          <w:lang w:val="nl-NL"/>
        </w:rPr>
      </w:pPr>
      <w:r w:rsidRPr="00B10375">
        <w:rPr>
          <w:bCs/>
          <w:iCs/>
          <w:color w:val="000000" w:themeColor="text1"/>
          <w:sz w:val="28"/>
          <w:szCs w:val="28"/>
          <w:lang w:val="nl-NL"/>
        </w:rPr>
        <w:tab/>
      </w:r>
      <w:bookmarkStart w:id="4" w:name="dieu_2"/>
      <w:r w:rsidRPr="003224A9">
        <w:rPr>
          <w:b/>
          <w:bCs/>
          <w:color w:val="000000" w:themeColor="text1"/>
          <w:sz w:val="28"/>
          <w:szCs w:val="28"/>
          <w:lang w:val="nl-NL"/>
        </w:rPr>
        <w:t xml:space="preserve">Điều </w:t>
      </w:r>
      <w:r>
        <w:rPr>
          <w:b/>
          <w:bCs/>
          <w:color w:val="000000" w:themeColor="text1"/>
          <w:sz w:val="28"/>
          <w:szCs w:val="28"/>
          <w:lang w:val="vi-VN"/>
        </w:rPr>
        <w:t>2</w:t>
      </w:r>
      <w:r w:rsidRPr="003224A9">
        <w:rPr>
          <w:b/>
          <w:bCs/>
          <w:color w:val="000000" w:themeColor="text1"/>
          <w:sz w:val="28"/>
          <w:szCs w:val="28"/>
          <w:lang w:val="nl-NL"/>
        </w:rPr>
        <w:t>. Hiệu lực thi hành</w:t>
      </w:r>
      <w:bookmarkEnd w:id="4"/>
    </w:p>
    <w:p w:rsidR="00865737" w:rsidRDefault="00865737" w:rsidP="0063301F">
      <w:pPr>
        <w:spacing w:before="120" w:after="0" w:line="240" w:lineRule="auto"/>
        <w:ind w:firstLine="720"/>
        <w:jc w:val="both"/>
        <w:rPr>
          <w:bCs/>
          <w:sz w:val="28"/>
          <w:szCs w:val="28"/>
          <w:lang w:val="vi-VN"/>
        </w:rPr>
      </w:pPr>
      <w:r w:rsidRPr="003224A9">
        <w:rPr>
          <w:color w:val="000000" w:themeColor="text1"/>
          <w:sz w:val="28"/>
          <w:szCs w:val="28"/>
          <w:lang w:val="nl-NL"/>
        </w:rPr>
        <w:t xml:space="preserve">1. </w:t>
      </w:r>
      <w:r w:rsidR="00D904E6" w:rsidRPr="000D085B">
        <w:rPr>
          <w:bCs/>
          <w:sz w:val="28"/>
          <w:szCs w:val="28"/>
          <w:lang w:val="es-MX"/>
        </w:rPr>
        <w:t>Nghị quyết này có hiệu lực thi hành</w:t>
      </w:r>
      <w:r w:rsidR="00D904E6">
        <w:rPr>
          <w:bCs/>
          <w:sz w:val="28"/>
          <w:szCs w:val="28"/>
          <w:lang w:val="vi-VN"/>
        </w:rPr>
        <w:t xml:space="preserve"> từ ngày </w:t>
      </w:r>
      <w:r w:rsidR="00C87E1F">
        <w:rPr>
          <w:bCs/>
          <w:sz w:val="28"/>
          <w:szCs w:val="28"/>
        </w:rPr>
        <w:t>được thông qua</w:t>
      </w:r>
      <w:r w:rsidR="00D904E6">
        <w:rPr>
          <w:bCs/>
          <w:sz w:val="28"/>
          <w:szCs w:val="28"/>
          <w:lang w:val="vi-VN"/>
        </w:rPr>
        <w:t>.</w:t>
      </w:r>
    </w:p>
    <w:p w:rsidR="00C6026F" w:rsidRPr="00C87E1F" w:rsidRDefault="00C6026F" w:rsidP="0063301F">
      <w:pPr>
        <w:spacing w:before="120" w:after="0" w:line="240" w:lineRule="auto"/>
        <w:ind w:firstLine="709"/>
        <w:jc w:val="both"/>
        <w:rPr>
          <w:color w:val="000000" w:themeColor="text1"/>
          <w:sz w:val="28"/>
          <w:szCs w:val="28"/>
          <w:shd w:val="solid" w:color="FFFFFF" w:fill="auto"/>
          <w:lang w:val="nl-NL"/>
        </w:rPr>
      </w:pPr>
      <w:r w:rsidRPr="00C87E1F">
        <w:rPr>
          <w:iCs/>
          <w:color w:val="000000" w:themeColor="text1"/>
          <w:sz w:val="28"/>
          <w:szCs w:val="28"/>
          <w:lang w:val="vi-VN"/>
        </w:rPr>
        <w:t>2. Các cơ quan theo thẩm quyền khẩn trương thực hiện các công tác chuẩn bị cần thiế</w:t>
      </w:r>
      <w:r w:rsidR="00C87E1F" w:rsidRPr="00C87E1F">
        <w:rPr>
          <w:iCs/>
          <w:color w:val="000000" w:themeColor="text1"/>
          <w:sz w:val="28"/>
          <w:szCs w:val="28"/>
          <w:lang w:val="vi-VN"/>
        </w:rPr>
        <w:t xml:space="preserve">t, </w:t>
      </w:r>
      <w:r w:rsidRPr="00C87E1F">
        <w:rPr>
          <w:iCs/>
          <w:color w:val="000000" w:themeColor="text1"/>
          <w:sz w:val="28"/>
          <w:szCs w:val="28"/>
          <w:lang w:val="vi-VN"/>
        </w:rPr>
        <w:t xml:space="preserve">bảo đảm để </w:t>
      </w:r>
      <w:r w:rsidRPr="00C87E1F">
        <w:rPr>
          <w:color w:val="000000" w:themeColor="text1"/>
          <w:sz w:val="28"/>
          <w:szCs w:val="28"/>
          <w:lang w:val="nl-NL"/>
        </w:rPr>
        <w:t>chính quyền địa phương ở các đơn</w:t>
      </w:r>
      <w:r w:rsidRPr="00C87E1F">
        <w:rPr>
          <w:color w:val="000000" w:themeColor="text1"/>
          <w:sz w:val="28"/>
          <w:szCs w:val="28"/>
          <w:lang w:val="vi-VN"/>
        </w:rPr>
        <w:t xml:space="preserve"> vị hành chính</w:t>
      </w:r>
      <w:r w:rsidRPr="00C87E1F">
        <w:rPr>
          <w:color w:val="000000" w:themeColor="text1"/>
          <w:sz w:val="28"/>
          <w:szCs w:val="28"/>
          <w:lang w:val="nl-NL"/>
        </w:rPr>
        <w:t xml:space="preserve"> cấp</w:t>
      </w:r>
      <w:r w:rsidRPr="00C87E1F">
        <w:rPr>
          <w:color w:val="000000" w:themeColor="text1"/>
          <w:sz w:val="28"/>
          <w:szCs w:val="28"/>
          <w:lang w:val="vi-VN"/>
        </w:rPr>
        <w:t xml:space="preserve"> xã </w:t>
      </w:r>
      <w:r w:rsidRPr="00C87E1F">
        <w:rPr>
          <w:color w:val="000000" w:themeColor="text1"/>
          <w:sz w:val="28"/>
          <w:szCs w:val="28"/>
          <w:lang w:val="nl-NL"/>
        </w:rPr>
        <w:t>hình thành sau sắp xếp quy định tại Điều 1 của Nghị quyết này chính thức hoạt động từ ngày 01 tháng 7 năm 2025.</w:t>
      </w:r>
    </w:p>
    <w:p w:rsidR="00C6026F" w:rsidRPr="003224A9" w:rsidRDefault="00C6026F" w:rsidP="0063301F">
      <w:pPr>
        <w:spacing w:before="120" w:after="0" w:line="240" w:lineRule="auto"/>
        <w:ind w:firstLine="709"/>
        <w:jc w:val="both"/>
        <w:rPr>
          <w:iCs/>
          <w:color w:val="000000" w:themeColor="text1"/>
          <w:spacing w:val="-2"/>
          <w:sz w:val="28"/>
          <w:szCs w:val="28"/>
          <w:lang w:val="nl-NL"/>
        </w:rPr>
      </w:pPr>
      <w:r w:rsidRPr="003224A9">
        <w:rPr>
          <w:iCs/>
          <w:color w:val="000000" w:themeColor="text1"/>
          <w:spacing w:val="-2"/>
          <w:sz w:val="28"/>
          <w:szCs w:val="28"/>
          <w:lang w:val="nl-NL"/>
        </w:rPr>
        <w:t xml:space="preserve">3. Chính quyền địa phương ở </w:t>
      </w:r>
      <w:r w:rsidRPr="00DB4D79">
        <w:rPr>
          <w:color w:val="000000" w:themeColor="text1"/>
          <w:spacing w:val="-4"/>
          <w:sz w:val="28"/>
          <w:szCs w:val="28"/>
          <w:lang w:val="nl-NL"/>
        </w:rPr>
        <w:t>đơn</w:t>
      </w:r>
      <w:r w:rsidRPr="00DB4D79">
        <w:rPr>
          <w:color w:val="000000" w:themeColor="text1"/>
          <w:spacing w:val="-4"/>
          <w:sz w:val="28"/>
          <w:szCs w:val="28"/>
          <w:lang w:val="vi-VN"/>
        </w:rPr>
        <w:t xml:space="preserve"> vị hành chính</w:t>
      </w:r>
      <w:r w:rsidRPr="00DB4D79">
        <w:rPr>
          <w:color w:val="000000" w:themeColor="text1"/>
          <w:spacing w:val="-4"/>
          <w:sz w:val="28"/>
          <w:szCs w:val="28"/>
          <w:lang w:val="nl-NL"/>
        </w:rPr>
        <w:t xml:space="preserve"> cấp</w:t>
      </w:r>
      <w:r w:rsidRPr="00DB4D79">
        <w:rPr>
          <w:color w:val="000000" w:themeColor="text1"/>
          <w:spacing w:val="-4"/>
          <w:sz w:val="28"/>
          <w:szCs w:val="28"/>
          <w:lang w:val="vi-VN"/>
        </w:rPr>
        <w:t xml:space="preserve"> xã</w:t>
      </w:r>
      <w:r w:rsidRPr="003224A9">
        <w:rPr>
          <w:iCs/>
          <w:color w:val="000000" w:themeColor="text1"/>
          <w:spacing w:val="-2"/>
          <w:sz w:val="28"/>
          <w:szCs w:val="28"/>
          <w:lang w:val="nl-NL"/>
        </w:rPr>
        <w:t xml:space="preserve"> trước sắp xếp tiếp tục hoạt động cho đến khi chính quyền địa phương ở </w:t>
      </w:r>
      <w:r w:rsidRPr="00DB4D79">
        <w:rPr>
          <w:color w:val="000000" w:themeColor="text1"/>
          <w:spacing w:val="-4"/>
          <w:sz w:val="28"/>
          <w:szCs w:val="28"/>
          <w:lang w:val="nl-NL"/>
        </w:rPr>
        <w:t>đơn</w:t>
      </w:r>
      <w:r w:rsidRPr="00DB4D79">
        <w:rPr>
          <w:color w:val="000000" w:themeColor="text1"/>
          <w:spacing w:val="-4"/>
          <w:sz w:val="28"/>
          <w:szCs w:val="28"/>
          <w:lang w:val="vi-VN"/>
        </w:rPr>
        <w:t xml:space="preserve"> vị hành chính</w:t>
      </w:r>
      <w:r w:rsidRPr="00DB4D79">
        <w:rPr>
          <w:color w:val="000000" w:themeColor="text1"/>
          <w:spacing w:val="-4"/>
          <w:sz w:val="28"/>
          <w:szCs w:val="28"/>
          <w:lang w:val="nl-NL"/>
        </w:rPr>
        <w:t xml:space="preserve"> cấp</w:t>
      </w:r>
      <w:r w:rsidRPr="00DB4D79">
        <w:rPr>
          <w:color w:val="000000" w:themeColor="text1"/>
          <w:spacing w:val="-4"/>
          <w:sz w:val="28"/>
          <w:szCs w:val="28"/>
          <w:lang w:val="vi-VN"/>
        </w:rPr>
        <w:t xml:space="preserve"> xã</w:t>
      </w:r>
      <w:r w:rsidRPr="003224A9">
        <w:rPr>
          <w:iCs/>
          <w:color w:val="000000" w:themeColor="text1"/>
          <w:spacing w:val="-2"/>
          <w:sz w:val="28"/>
          <w:szCs w:val="28"/>
          <w:lang w:val="nl-NL"/>
        </w:rPr>
        <w:t xml:space="preserve"> hình</w:t>
      </w:r>
      <w:r w:rsidRPr="00DB4D79">
        <w:rPr>
          <w:iCs/>
          <w:color w:val="000000" w:themeColor="text1"/>
          <w:spacing w:val="-2"/>
          <w:sz w:val="28"/>
          <w:szCs w:val="28"/>
          <w:lang w:val="vi-VN"/>
        </w:rPr>
        <w:t xml:space="preserve"> </w:t>
      </w:r>
      <w:r w:rsidRPr="003224A9">
        <w:rPr>
          <w:iCs/>
          <w:color w:val="000000" w:themeColor="text1"/>
          <w:spacing w:val="-2"/>
          <w:sz w:val="28"/>
          <w:szCs w:val="28"/>
          <w:lang w:val="nl-NL"/>
        </w:rPr>
        <w:t>thành sau sắp xếp chính thức hoạt động.</w:t>
      </w:r>
    </w:p>
    <w:p w:rsidR="00CB7AD8" w:rsidRDefault="00865737" w:rsidP="0063301F">
      <w:pPr>
        <w:spacing w:before="120" w:after="0" w:line="240" w:lineRule="auto"/>
        <w:ind w:firstLine="720"/>
        <w:jc w:val="both"/>
        <w:rPr>
          <w:b/>
          <w:bCs/>
          <w:color w:val="000000" w:themeColor="text1"/>
          <w:sz w:val="28"/>
          <w:szCs w:val="28"/>
          <w:lang w:val="nl-NL"/>
        </w:rPr>
      </w:pPr>
      <w:r w:rsidRPr="003224A9">
        <w:rPr>
          <w:b/>
          <w:bCs/>
          <w:color w:val="000000" w:themeColor="text1"/>
          <w:sz w:val="28"/>
          <w:szCs w:val="28"/>
          <w:lang w:val="nl-NL"/>
        </w:rPr>
        <w:t xml:space="preserve">Điều </w:t>
      </w:r>
      <w:r>
        <w:rPr>
          <w:b/>
          <w:bCs/>
          <w:color w:val="000000" w:themeColor="text1"/>
          <w:sz w:val="28"/>
          <w:szCs w:val="28"/>
          <w:lang w:val="vi-VN"/>
        </w:rPr>
        <w:t>3</w:t>
      </w:r>
      <w:r w:rsidRPr="003224A9">
        <w:rPr>
          <w:b/>
          <w:bCs/>
          <w:color w:val="000000" w:themeColor="text1"/>
          <w:sz w:val="28"/>
          <w:szCs w:val="28"/>
          <w:lang w:val="nl-NL"/>
        </w:rPr>
        <w:t>. Tổ chức thực hiện</w:t>
      </w:r>
    </w:p>
    <w:p w:rsidR="00CB7AD8" w:rsidRDefault="00865737" w:rsidP="0063301F">
      <w:pPr>
        <w:spacing w:before="120" w:after="0" w:line="240" w:lineRule="auto"/>
        <w:ind w:firstLine="720"/>
        <w:jc w:val="both"/>
        <w:rPr>
          <w:b/>
          <w:bCs/>
          <w:color w:val="000000" w:themeColor="text1"/>
          <w:sz w:val="28"/>
          <w:szCs w:val="28"/>
          <w:lang w:val="nl-NL"/>
        </w:rPr>
      </w:pPr>
      <w:r w:rsidRPr="00B10375">
        <w:rPr>
          <w:bCs/>
          <w:color w:val="000000" w:themeColor="text1"/>
          <w:sz w:val="28"/>
          <w:szCs w:val="28"/>
          <w:lang w:val="es-MX"/>
        </w:rPr>
        <w:t>1. Chính phủ, Hội đồng nhân dân, Ủy ban nhân dân tỉnh Bắc Ninh</w:t>
      </w:r>
      <w:r>
        <w:rPr>
          <w:bCs/>
          <w:color w:val="000000" w:themeColor="text1"/>
          <w:sz w:val="28"/>
          <w:szCs w:val="28"/>
          <w:lang w:val="es-MX"/>
        </w:rPr>
        <w:t>,</w:t>
      </w:r>
      <w:r w:rsidRPr="00B10375">
        <w:rPr>
          <w:bCs/>
          <w:color w:val="000000" w:themeColor="text1"/>
          <w:sz w:val="28"/>
          <w:szCs w:val="28"/>
          <w:lang w:val="es-MX"/>
        </w:rPr>
        <w:t xml:space="preserve"> </w:t>
      </w:r>
      <w:r w:rsidR="00D904E6">
        <w:rPr>
          <w:sz w:val="28"/>
          <w:szCs w:val="28"/>
          <w:lang w:val="vi-VN"/>
        </w:rPr>
        <w:t xml:space="preserve">chính quyền địa phương các đơn vị hành chính liên quan đến việc thực hiện sắp xếp và </w:t>
      </w:r>
      <w:r w:rsidR="00D904E6" w:rsidRPr="00E40FFF">
        <w:rPr>
          <w:sz w:val="28"/>
          <w:szCs w:val="28"/>
          <w:lang w:val="vi-VN"/>
        </w:rPr>
        <w:t xml:space="preserve">các cơ quan, tổ chức </w:t>
      </w:r>
      <w:r w:rsidR="00D904E6">
        <w:rPr>
          <w:sz w:val="28"/>
          <w:szCs w:val="28"/>
          <w:lang w:val="vi-VN"/>
        </w:rPr>
        <w:t xml:space="preserve">khác có liên quan </w:t>
      </w:r>
      <w:r w:rsidR="00D904E6" w:rsidRPr="00E40FFF">
        <w:rPr>
          <w:sz w:val="28"/>
          <w:szCs w:val="28"/>
          <w:lang w:val="vi-VN"/>
        </w:rPr>
        <w:t xml:space="preserve">có trách nhiệm tổ chức thi hành Nghị quyết này; sắp xếp, ổn định bộ máy các cơ quan, tổ chức ở địa phương; ổn định đời sống </w:t>
      </w:r>
      <w:r w:rsidR="00D904E6" w:rsidRPr="00E40FFF">
        <w:rPr>
          <w:sz w:val="28"/>
          <w:szCs w:val="28"/>
          <w:lang w:val="vi-VN"/>
        </w:rPr>
        <w:lastRenderedPageBreak/>
        <w:t>của Nhân dân địa phương, bảo đảm yêu cầu phát triển kinh tế - xã hội, quốc phòng và an ninh trên địa bàn.</w:t>
      </w:r>
    </w:p>
    <w:p w:rsidR="00CB7AD8" w:rsidRDefault="00865737" w:rsidP="0063301F">
      <w:pPr>
        <w:spacing w:before="120" w:after="0" w:line="240" w:lineRule="auto"/>
        <w:ind w:firstLine="720"/>
        <w:jc w:val="both"/>
        <w:rPr>
          <w:b/>
          <w:bCs/>
          <w:color w:val="000000" w:themeColor="text1"/>
          <w:sz w:val="28"/>
          <w:szCs w:val="28"/>
          <w:lang w:val="nl-NL"/>
        </w:rPr>
      </w:pPr>
      <w:r>
        <w:rPr>
          <w:bCs/>
          <w:color w:val="000000"/>
          <w:sz w:val="28"/>
          <w:szCs w:val="28"/>
          <w:lang w:val="vi-VN"/>
        </w:rPr>
        <w:t xml:space="preserve">2. </w:t>
      </w:r>
      <w:r w:rsidRPr="002E7B23">
        <w:rPr>
          <w:bCs/>
          <w:color w:val="000000"/>
          <w:sz w:val="28"/>
          <w:szCs w:val="28"/>
          <w:lang w:val="es-MX"/>
        </w:rPr>
        <w:t xml:space="preserve">Giao Chính phủ, </w:t>
      </w:r>
      <w:r w:rsidR="007F2BFC">
        <w:rPr>
          <w:bCs/>
          <w:color w:val="000000"/>
          <w:sz w:val="28"/>
          <w:szCs w:val="28"/>
          <w:lang w:val="vi-VN"/>
        </w:rPr>
        <w:t>căn cứ vào</w:t>
      </w:r>
      <w:r w:rsidRPr="002E7B23">
        <w:rPr>
          <w:bCs/>
          <w:color w:val="000000"/>
          <w:sz w:val="28"/>
          <w:szCs w:val="28"/>
          <w:lang w:val="es-MX"/>
        </w:rPr>
        <w:t xml:space="preserve"> Nghị quyết này và Đề án số 3</w:t>
      </w:r>
      <w:r>
        <w:rPr>
          <w:bCs/>
          <w:color w:val="000000"/>
          <w:sz w:val="28"/>
          <w:szCs w:val="28"/>
          <w:lang w:val="vi-VN"/>
        </w:rPr>
        <w:t>97</w:t>
      </w:r>
      <w:r w:rsidRPr="002E7B23">
        <w:rPr>
          <w:bCs/>
          <w:color w:val="000000"/>
          <w:sz w:val="28"/>
          <w:szCs w:val="28"/>
          <w:lang w:val="es-MX"/>
        </w:rPr>
        <w:t xml:space="preserve">/ĐA-CP ngày 09 tháng 5 năm 2025 của Chính phủ, </w:t>
      </w:r>
      <w:r w:rsidR="007F2BFC" w:rsidRPr="003224A9">
        <w:rPr>
          <w:bCs/>
          <w:color w:val="000000"/>
          <w:sz w:val="28"/>
          <w:szCs w:val="28"/>
          <w:lang w:val="vi-VN"/>
        </w:rPr>
        <w:t>tổ chức việc xác định chính xác diệ</w:t>
      </w:r>
      <w:r w:rsidR="0063301F">
        <w:rPr>
          <w:bCs/>
          <w:color w:val="000000"/>
          <w:sz w:val="28"/>
          <w:szCs w:val="28"/>
          <w:lang w:val="vi-VN"/>
        </w:rPr>
        <w:t xml:space="preserve">n tích </w:t>
      </w:r>
      <w:r w:rsidR="007F2BFC" w:rsidRPr="003224A9">
        <w:rPr>
          <w:bCs/>
          <w:color w:val="000000"/>
          <w:sz w:val="28"/>
          <w:szCs w:val="28"/>
          <w:lang w:val="vi-VN"/>
        </w:rPr>
        <w:t>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865737" w:rsidRPr="00CB7AD8" w:rsidRDefault="00865737" w:rsidP="0063301F">
      <w:pPr>
        <w:spacing w:before="120" w:after="0" w:line="240" w:lineRule="auto"/>
        <w:ind w:firstLine="720"/>
        <w:jc w:val="both"/>
        <w:rPr>
          <w:b/>
          <w:bCs/>
          <w:color w:val="000000" w:themeColor="text1"/>
          <w:sz w:val="28"/>
          <w:szCs w:val="28"/>
          <w:lang w:val="nl-NL"/>
        </w:rPr>
      </w:pPr>
      <w:r w:rsidRPr="00B10375">
        <w:rPr>
          <w:bCs/>
          <w:color w:val="000000" w:themeColor="text1"/>
          <w:sz w:val="28"/>
          <w:szCs w:val="28"/>
          <w:lang w:val="es-MX"/>
        </w:rPr>
        <w:t>3. Hội đồng Dân tộc, các Ủy ban của Quốc hộ</w:t>
      </w:r>
      <w:r w:rsidR="003224A9">
        <w:rPr>
          <w:bCs/>
          <w:color w:val="000000" w:themeColor="text1"/>
          <w:sz w:val="28"/>
          <w:szCs w:val="28"/>
          <w:lang w:val="es-MX"/>
        </w:rPr>
        <w:t>i,</w:t>
      </w:r>
      <w:r w:rsidRPr="00B10375">
        <w:rPr>
          <w:bCs/>
          <w:color w:val="000000" w:themeColor="text1"/>
          <w:sz w:val="28"/>
          <w:szCs w:val="28"/>
          <w:lang w:val="es-MX"/>
        </w:rPr>
        <w:t xml:space="preserve"> Đoàn đại biểu Quốc hội </w:t>
      </w:r>
      <w:r w:rsidR="003224A9">
        <w:rPr>
          <w:bCs/>
          <w:color w:val="000000" w:themeColor="text1"/>
          <w:sz w:val="28"/>
          <w:szCs w:val="28"/>
          <w:lang w:val="es-MX"/>
        </w:rPr>
        <w:t xml:space="preserve">và đại biểu Quốc hội </w:t>
      </w:r>
      <w:r w:rsidRPr="00B10375">
        <w:rPr>
          <w:bCs/>
          <w:color w:val="000000" w:themeColor="text1"/>
          <w:sz w:val="28"/>
          <w:szCs w:val="28"/>
          <w:lang w:val="es-MX"/>
        </w:rPr>
        <w:t>tỉnh Bắc Ninh, trong phạm vi nhiệm vụ, quyền hạn của mình, giám sát việc thực hiện Nghị quyết này.</w:t>
      </w:r>
    </w:p>
    <w:p w:rsidR="00865737" w:rsidRPr="00B10375" w:rsidRDefault="00865737" w:rsidP="006767C7">
      <w:pPr>
        <w:spacing w:after="0" w:line="240" w:lineRule="auto"/>
        <w:ind w:firstLine="709"/>
        <w:jc w:val="both"/>
        <w:rPr>
          <w:bCs/>
          <w:color w:val="000000" w:themeColor="text1"/>
          <w:sz w:val="28"/>
          <w:szCs w:val="28"/>
          <w:lang w:val="es-MX"/>
        </w:rPr>
      </w:pPr>
      <w:r w:rsidRPr="00F072F2">
        <w:rPr>
          <w:bCs/>
          <w:noProof/>
          <w:color w:val="000000" w:themeColor="text1"/>
          <w:sz w:val="28"/>
          <w:szCs w:val="28"/>
        </w:rPr>
        <mc:AlternateContent>
          <mc:Choice Requires="wps">
            <w:drawing>
              <wp:anchor distT="0" distB="0" distL="114300" distR="114300" simplePos="0" relativeHeight="251662336" behindDoc="0" locked="0" layoutInCell="1" allowOverlap="1" wp14:anchorId="12E23881" wp14:editId="0B9E6630">
                <wp:simplePos x="0" y="0"/>
                <wp:positionH relativeFrom="margin">
                  <wp:align>left</wp:align>
                </wp:positionH>
                <wp:positionV relativeFrom="paragraph">
                  <wp:posOffset>106652</wp:posOffset>
                </wp:positionV>
                <wp:extent cx="584124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8412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AA945D" id="Straight Connector 2" o:spid="_x0000_s1026" style="position:absolute;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8.4pt" to="459.9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" strokecolor="black [3200]" strokeweight=".5pt">
                <v:stroke joinstyle="miter"/>
                <w10:wrap anchorx="margin"/>
              </v:line>
            </w:pict>
          </mc:Fallback>
        </mc:AlternateContent>
      </w:r>
    </w:p>
    <w:p w:rsidR="00865737" w:rsidRPr="00FD4AA1" w:rsidRDefault="00865737" w:rsidP="006767C7">
      <w:pPr>
        <w:spacing w:after="0" w:line="240" w:lineRule="auto"/>
        <w:ind w:firstLine="709"/>
        <w:jc w:val="both"/>
        <w:rPr>
          <w:rFonts w:ascii="Times New Roman Italic" w:hAnsi="Times New Roman Italic" w:cs="Times New Roman (Body CS)"/>
          <w:bCs/>
          <w:i/>
          <w:color w:val="000000" w:themeColor="text1"/>
          <w:spacing w:val="-6"/>
          <w:sz w:val="28"/>
          <w:szCs w:val="28"/>
          <w:lang w:val="es-MX"/>
        </w:rPr>
      </w:pPr>
      <w:r w:rsidRPr="00FD4AA1">
        <w:rPr>
          <w:rFonts w:ascii="Times New Roman Italic" w:hAnsi="Times New Roman Italic" w:cs="Times New Roman (Body CS)"/>
          <w:bCs/>
          <w:i/>
          <w:color w:val="000000" w:themeColor="text1"/>
          <w:spacing w:val="-6"/>
          <w:sz w:val="28"/>
          <w:szCs w:val="28"/>
          <w:lang w:val="es-MX"/>
        </w:rPr>
        <w:t>Nghị quyết này được Ủy ban Thường vụ Quốc hội nước Cộng hòa xã hội</w:t>
      </w:r>
      <w:r w:rsidR="00D904E6">
        <w:rPr>
          <w:rFonts w:ascii="Times New Roman Italic" w:hAnsi="Times New Roman Italic" w:cs="Times New Roman (Body CS)"/>
          <w:bCs/>
          <w:i/>
          <w:color w:val="000000" w:themeColor="text1"/>
          <w:spacing w:val="-6"/>
          <w:sz w:val="28"/>
          <w:szCs w:val="28"/>
          <w:lang w:val="vi-VN"/>
        </w:rPr>
        <w:t xml:space="preserve">        </w:t>
      </w:r>
      <w:r w:rsidRPr="00FD4AA1">
        <w:rPr>
          <w:rFonts w:ascii="Times New Roman Italic" w:hAnsi="Times New Roman Italic" w:cs="Times New Roman (Body CS)"/>
          <w:bCs/>
          <w:i/>
          <w:color w:val="000000" w:themeColor="text1"/>
          <w:spacing w:val="-6"/>
          <w:sz w:val="28"/>
          <w:szCs w:val="28"/>
          <w:lang w:val="es-MX"/>
        </w:rPr>
        <w:t xml:space="preserve"> chủ nghĩa Việ</w:t>
      </w:r>
      <w:r w:rsidR="00C87E1F">
        <w:rPr>
          <w:rFonts w:ascii="Times New Roman Italic" w:hAnsi="Times New Roman Italic" w:cs="Times New Roman (Body CS)"/>
          <w:bCs/>
          <w:i/>
          <w:color w:val="000000" w:themeColor="text1"/>
          <w:spacing w:val="-6"/>
          <w:sz w:val="28"/>
          <w:szCs w:val="28"/>
          <w:lang w:val="es-MX"/>
        </w:rPr>
        <w:t xml:space="preserve">t Nam khóa XV thông qua ngày 16 </w:t>
      </w:r>
      <w:r w:rsidRPr="00FD4AA1">
        <w:rPr>
          <w:rFonts w:ascii="Times New Roman Italic" w:hAnsi="Times New Roman Italic" w:cs="Times New Roman (Body CS)"/>
          <w:bCs/>
          <w:i/>
          <w:color w:val="000000" w:themeColor="text1"/>
          <w:spacing w:val="-6"/>
          <w:sz w:val="28"/>
          <w:szCs w:val="28"/>
          <w:lang w:val="es-MX"/>
        </w:rPr>
        <w:t>tháng</w:t>
      </w:r>
      <w:r w:rsidR="007F2BFC" w:rsidRPr="00FD4AA1">
        <w:rPr>
          <w:rFonts w:ascii="Times New Roman Italic" w:hAnsi="Times New Roman Italic" w:cs="Times New Roman (Body CS)"/>
          <w:bCs/>
          <w:i/>
          <w:color w:val="000000" w:themeColor="text1"/>
          <w:spacing w:val="-6"/>
          <w:sz w:val="28"/>
          <w:szCs w:val="28"/>
          <w:lang w:val="vi-VN"/>
        </w:rPr>
        <w:t xml:space="preserve"> 6</w:t>
      </w:r>
      <w:r w:rsidR="00C87E1F">
        <w:rPr>
          <w:rFonts w:ascii="Times New Roman Italic" w:hAnsi="Times New Roman Italic" w:cs="Times New Roman (Body CS)"/>
          <w:bCs/>
          <w:i/>
          <w:color w:val="000000" w:themeColor="text1"/>
          <w:spacing w:val="-6"/>
          <w:sz w:val="28"/>
          <w:szCs w:val="28"/>
          <w:lang w:val="es-MX"/>
        </w:rPr>
        <w:t xml:space="preserve"> </w:t>
      </w:r>
      <w:r w:rsidRPr="00FD4AA1">
        <w:rPr>
          <w:rFonts w:ascii="Times New Roman Italic" w:hAnsi="Times New Roman Italic" w:cs="Times New Roman (Body CS)"/>
          <w:bCs/>
          <w:i/>
          <w:color w:val="000000" w:themeColor="text1"/>
          <w:spacing w:val="-6"/>
          <w:sz w:val="28"/>
          <w:szCs w:val="28"/>
          <w:lang w:val="es-MX"/>
        </w:rPr>
        <w:t>năm 2025.</w:t>
      </w:r>
    </w:p>
    <w:p w:rsidR="00865737" w:rsidRPr="00B10375" w:rsidRDefault="00865737" w:rsidP="00865737">
      <w:pPr>
        <w:spacing w:before="120" w:after="120" w:line="240" w:lineRule="auto"/>
        <w:ind w:firstLine="709"/>
        <w:jc w:val="both"/>
        <w:rPr>
          <w:bCs/>
          <w:color w:val="000000" w:themeColor="text1"/>
          <w:spacing w:val="-4"/>
          <w:sz w:val="28"/>
          <w:szCs w:val="28"/>
          <w:lang w:val="es-MX"/>
        </w:rPr>
      </w:pPr>
    </w:p>
    <w:tbl>
      <w:tblPr>
        <w:tblW w:w="9180" w:type="dxa"/>
        <w:tblLook w:val="04A0" w:firstRow="1" w:lastRow="0" w:firstColumn="1" w:lastColumn="0" w:noHBand="0" w:noVBand="1"/>
      </w:tblPr>
      <w:tblGrid>
        <w:gridCol w:w="3964"/>
        <w:gridCol w:w="5216"/>
      </w:tblGrid>
      <w:tr w:rsidR="00865737" w:rsidRPr="00831BFE" w:rsidTr="00687200">
        <w:trPr>
          <w:trHeight w:val="3824"/>
        </w:trPr>
        <w:tc>
          <w:tcPr>
            <w:tcW w:w="3964" w:type="dxa"/>
            <w:shd w:val="clear" w:color="auto" w:fill="auto"/>
          </w:tcPr>
          <w:p w:rsidR="00865737" w:rsidRPr="008871B3" w:rsidRDefault="00865737" w:rsidP="00351A3D">
            <w:pPr>
              <w:spacing w:after="0" w:line="240" w:lineRule="auto"/>
              <w:jc w:val="both"/>
              <w:rPr>
                <w:b/>
                <w:i/>
                <w:color w:val="000000" w:themeColor="text1"/>
                <w:szCs w:val="24"/>
                <w:lang w:val="es-MX"/>
              </w:rPr>
            </w:pPr>
            <w:r w:rsidRPr="007F2BFC">
              <w:rPr>
                <w:b/>
                <w:i/>
                <w:color w:val="000000" w:themeColor="text1"/>
                <w:szCs w:val="24"/>
                <w:lang w:val="es-MX"/>
              </w:rPr>
              <w:t>Nơi nh</w:t>
            </w:r>
            <w:r w:rsidRPr="00642B88">
              <w:rPr>
                <w:b/>
                <w:i/>
                <w:color w:val="000000" w:themeColor="text1"/>
                <w:szCs w:val="24"/>
                <w:lang w:val="es-MX"/>
              </w:rPr>
              <w:t>ận:</w:t>
            </w:r>
          </w:p>
          <w:p w:rsidR="00865737" w:rsidRPr="00E72830" w:rsidRDefault="00865737" w:rsidP="00351A3D">
            <w:pPr>
              <w:spacing w:after="0" w:line="240" w:lineRule="auto"/>
              <w:jc w:val="both"/>
              <w:rPr>
                <w:color w:val="000000" w:themeColor="text1"/>
                <w:sz w:val="22"/>
                <w:lang w:val="es-MX"/>
              </w:rPr>
            </w:pPr>
            <w:r w:rsidRPr="006D10F7">
              <w:rPr>
                <w:color w:val="000000" w:themeColor="text1"/>
                <w:sz w:val="22"/>
                <w:lang w:val="es-MX"/>
              </w:rPr>
              <w:t>- Chính ph</w:t>
            </w:r>
            <w:r w:rsidRPr="00087C50">
              <w:rPr>
                <w:color w:val="000000" w:themeColor="text1"/>
                <w:sz w:val="22"/>
                <w:lang w:val="es-MX"/>
              </w:rPr>
              <w:t>ủ</w:t>
            </w:r>
            <w:r w:rsidRPr="00E72830">
              <w:rPr>
                <w:color w:val="000000" w:themeColor="text1"/>
                <w:sz w:val="22"/>
                <w:lang w:val="es-MX"/>
              </w:rPr>
              <w:t>;</w:t>
            </w:r>
          </w:p>
          <w:p w:rsidR="00865737" w:rsidRPr="00C6026F" w:rsidRDefault="00865737" w:rsidP="00351A3D">
            <w:pPr>
              <w:spacing w:after="0" w:line="240" w:lineRule="auto"/>
              <w:jc w:val="both"/>
              <w:rPr>
                <w:color w:val="000000" w:themeColor="text1"/>
                <w:sz w:val="22"/>
                <w:lang w:val="es-MX"/>
              </w:rPr>
            </w:pPr>
            <w:r w:rsidRPr="00223827">
              <w:rPr>
                <w:color w:val="000000" w:themeColor="text1"/>
                <w:sz w:val="22"/>
                <w:lang w:val="es-MX"/>
              </w:rPr>
              <w:t>- Ban Tổ</w:t>
            </w:r>
            <w:r w:rsidRPr="00ED06D8">
              <w:rPr>
                <w:color w:val="000000" w:themeColor="text1"/>
                <w:sz w:val="22"/>
                <w:lang w:val="es-MX"/>
              </w:rPr>
              <w:t xml:space="preserve"> chứ</w:t>
            </w:r>
            <w:r w:rsidRPr="00C6026F">
              <w:rPr>
                <w:color w:val="000000" w:themeColor="text1"/>
                <w:sz w:val="22"/>
                <w:lang w:val="es-MX"/>
              </w:rPr>
              <w:t>c Trung ương;</w:t>
            </w:r>
          </w:p>
          <w:p w:rsidR="00865737" w:rsidRPr="003224A9" w:rsidRDefault="00865737" w:rsidP="00351A3D">
            <w:pPr>
              <w:spacing w:after="0" w:line="240" w:lineRule="auto"/>
              <w:jc w:val="both"/>
              <w:rPr>
                <w:color w:val="000000" w:themeColor="text1"/>
                <w:sz w:val="22"/>
              </w:rPr>
            </w:pPr>
            <w:r w:rsidRPr="00DB4D79">
              <w:rPr>
                <w:color w:val="000000" w:themeColor="text1"/>
                <w:sz w:val="22"/>
              </w:rPr>
              <w:t xml:space="preserve">- </w:t>
            </w:r>
            <w:r w:rsidRPr="003224A9">
              <w:rPr>
                <w:color w:val="000000" w:themeColor="text1"/>
                <w:sz w:val="22"/>
              </w:rPr>
              <w:t>Ủy ban TW</w:t>
            </w:r>
            <w:r w:rsidR="001425E2">
              <w:rPr>
                <w:color w:val="000000" w:themeColor="text1"/>
                <w:sz w:val="22"/>
              </w:rPr>
              <w:t xml:space="preserve"> Mặt trận </w:t>
            </w:r>
            <w:r w:rsidRPr="003224A9">
              <w:rPr>
                <w:color w:val="000000" w:themeColor="text1"/>
                <w:sz w:val="22"/>
              </w:rPr>
              <w:t>Tổ quốc Việt Nam;</w:t>
            </w:r>
          </w:p>
          <w:p w:rsidR="00865737" w:rsidRPr="003224A9" w:rsidRDefault="00865737" w:rsidP="00351A3D">
            <w:pPr>
              <w:spacing w:after="0" w:line="240" w:lineRule="auto"/>
              <w:jc w:val="both"/>
              <w:rPr>
                <w:color w:val="000000" w:themeColor="text1"/>
                <w:sz w:val="22"/>
              </w:rPr>
            </w:pPr>
            <w:r w:rsidRPr="003224A9">
              <w:rPr>
                <w:color w:val="000000" w:themeColor="text1"/>
                <w:sz w:val="22"/>
              </w:rPr>
              <w:t>- Kiểm toán nhà nước;</w:t>
            </w:r>
          </w:p>
          <w:p w:rsidR="00865737" w:rsidRPr="00687200" w:rsidRDefault="00865737" w:rsidP="00351A3D">
            <w:pPr>
              <w:spacing w:after="0" w:line="240" w:lineRule="auto"/>
              <w:jc w:val="both"/>
              <w:rPr>
                <w:color w:val="000000" w:themeColor="text1"/>
                <w:spacing w:val="-10"/>
                <w:sz w:val="22"/>
              </w:rPr>
            </w:pPr>
            <w:r w:rsidRPr="00687200">
              <w:rPr>
                <w:color w:val="000000" w:themeColor="text1"/>
                <w:spacing w:val="-10"/>
                <w:sz w:val="22"/>
              </w:rPr>
              <w:t>- Các Bộ, cơ quan ngang Bộ, cơ quan thuộc CP;</w:t>
            </w:r>
          </w:p>
          <w:p w:rsidR="00865737" w:rsidRPr="003224A9" w:rsidRDefault="00865737" w:rsidP="00351A3D">
            <w:pPr>
              <w:spacing w:after="0" w:line="240" w:lineRule="auto"/>
              <w:jc w:val="both"/>
              <w:rPr>
                <w:color w:val="000000" w:themeColor="text1"/>
                <w:sz w:val="22"/>
                <w:lang w:val="vi-VN"/>
              </w:rPr>
            </w:pPr>
            <w:r w:rsidRPr="003224A9">
              <w:rPr>
                <w:color w:val="000000" w:themeColor="text1"/>
                <w:sz w:val="22"/>
              </w:rPr>
              <w:t>- Cục Thống kê, Bộ Tài chính</w:t>
            </w:r>
            <w:r w:rsidRPr="003224A9">
              <w:rPr>
                <w:color w:val="000000" w:themeColor="text1"/>
                <w:sz w:val="22"/>
                <w:lang w:val="vi-VN"/>
              </w:rPr>
              <w:t>;</w:t>
            </w:r>
          </w:p>
          <w:p w:rsidR="00865737" w:rsidRPr="003224A9" w:rsidRDefault="00865737" w:rsidP="00351A3D">
            <w:pPr>
              <w:spacing w:after="0" w:line="240" w:lineRule="auto"/>
              <w:jc w:val="both"/>
              <w:rPr>
                <w:color w:val="000000" w:themeColor="text1"/>
                <w:sz w:val="22"/>
                <w:lang w:val="vi-VN"/>
              </w:rPr>
            </w:pPr>
            <w:r w:rsidRPr="003224A9">
              <w:rPr>
                <w:color w:val="000000" w:themeColor="text1"/>
                <w:sz w:val="22"/>
                <w:lang w:val="vi-VN"/>
              </w:rPr>
              <w:t>-</w:t>
            </w:r>
            <w:r w:rsidR="00642B88" w:rsidRPr="00FD4AA1">
              <w:rPr>
                <w:color w:val="000000" w:themeColor="text1"/>
                <w:sz w:val="22"/>
                <w:lang w:val="vi-VN"/>
              </w:rPr>
              <w:t xml:space="preserve"> </w:t>
            </w:r>
            <w:r w:rsidR="001B4071">
              <w:rPr>
                <w:color w:val="000000" w:themeColor="text1"/>
                <w:sz w:val="22"/>
                <w:lang w:val="vi-VN"/>
              </w:rPr>
              <w:t>Tỉnh ủ</w:t>
            </w:r>
            <w:r w:rsidR="006767C7">
              <w:rPr>
                <w:color w:val="000000" w:themeColor="text1"/>
                <w:sz w:val="22"/>
                <w:lang w:val="vi-VN"/>
              </w:rPr>
              <w:t>y</w:t>
            </w:r>
            <w:r w:rsidRPr="003224A9">
              <w:rPr>
                <w:color w:val="000000" w:themeColor="text1"/>
                <w:sz w:val="22"/>
                <w:lang w:val="vi-VN"/>
              </w:rPr>
              <w:t>, HĐND, UBND, Đoàn ĐBQH</w:t>
            </w:r>
            <w:r w:rsidR="00D904E6">
              <w:rPr>
                <w:color w:val="000000" w:themeColor="text1"/>
                <w:sz w:val="22"/>
                <w:lang w:val="vi-VN"/>
              </w:rPr>
              <w:t xml:space="preserve">, Ủy ban MTTQVN </w:t>
            </w:r>
            <w:r w:rsidRPr="00E72830">
              <w:rPr>
                <w:bCs/>
                <w:color w:val="000000" w:themeColor="text1"/>
                <w:sz w:val="22"/>
                <w:lang w:val="es-MX"/>
              </w:rPr>
              <w:t>tỉ</w:t>
            </w:r>
            <w:r w:rsidRPr="00223827">
              <w:rPr>
                <w:bCs/>
                <w:color w:val="000000" w:themeColor="text1"/>
                <w:sz w:val="22"/>
                <w:lang w:val="es-MX"/>
              </w:rPr>
              <w:t>nh Bắ</w:t>
            </w:r>
            <w:r w:rsidRPr="00ED06D8">
              <w:rPr>
                <w:bCs/>
                <w:color w:val="000000" w:themeColor="text1"/>
                <w:sz w:val="22"/>
                <w:lang w:val="es-MX"/>
              </w:rPr>
              <w:t>c Ninh</w:t>
            </w:r>
            <w:r w:rsidRPr="003224A9">
              <w:rPr>
                <w:color w:val="000000" w:themeColor="text1"/>
                <w:sz w:val="22"/>
                <w:lang w:val="vi-VN"/>
              </w:rPr>
              <w:t>;</w:t>
            </w:r>
          </w:p>
          <w:p w:rsidR="00865737" w:rsidRPr="00B10375" w:rsidRDefault="00865737" w:rsidP="00351A3D">
            <w:pPr>
              <w:spacing w:after="0" w:line="240" w:lineRule="auto"/>
              <w:jc w:val="both"/>
              <w:rPr>
                <w:color w:val="000000" w:themeColor="text1"/>
                <w:sz w:val="28"/>
                <w:szCs w:val="28"/>
                <w:lang w:val="nl-NL"/>
              </w:rPr>
            </w:pPr>
            <w:r w:rsidRPr="00C6026F">
              <w:rPr>
                <w:color w:val="000000" w:themeColor="text1"/>
                <w:sz w:val="22"/>
                <w:lang w:val="nl-NL"/>
              </w:rPr>
              <w:t>- Lưu: HC, PLTP.</w:t>
            </w:r>
          </w:p>
        </w:tc>
        <w:tc>
          <w:tcPr>
            <w:tcW w:w="5216" w:type="dxa"/>
            <w:shd w:val="clear" w:color="auto" w:fill="auto"/>
          </w:tcPr>
          <w:p w:rsidR="00865737" w:rsidRPr="00C87E1F" w:rsidRDefault="00865737" w:rsidP="00351A3D">
            <w:pPr>
              <w:jc w:val="center"/>
              <w:rPr>
                <w:b/>
                <w:bCs/>
                <w:color w:val="000000" w:themeColor="text1"/>
                <w:sz w:val="28"/>
                <w:szCs w:val="28"/>
                <w:lang w:val="nl-NL"/>
              </w:rPr>
            </w:pPr>
            <w:r w:rsidRPr="00C87E1F">
              <w:rPr>
                <w:b/>
                <w:bCs/>
                <w:color w:val="000000" w:themeColor="text1"/>
                <w:sz w:val="28"/>
                <w:szCs w:val="28"/>
                <w:lang w:val="nl-NL"/>
              </w:rPr>
              <w:t>TM. ỦY BAN THƯỜNG VỤ QUỐC HỘI</w:t>
            </w:r>
            <w:r w:rsidRPr="00C87E1F">
              <w:rPr>
                <w:b/>
                <w:bCs/>
                <w:color w:val="000000" w:themeColor="text1"/>
                <w:sz w:val="28"/>
                <w:szCs w:val="28"/>
                <w:lang w:val="nl-NL"/>
              </w:rPr>
              <w:br/>
              <w:t>CHỦ TỊCH</w:t>
            </w:r>
            <w:r w:rsidRPr="00C87E1F">
              <w:rPr>
                <w:b/>
                <w:bCs/>
                <w:color w:val="000000" w:themeColor="text1"/>
                <w:sz w:val="28"/>
                <w:szCs w:val="28"/>
                <w:lang w:val="nl-NL"/>
              </w:rPr>
              <w:br/>
            </w:r>
          </w:p>
          <w:p w:rsidR="00865737" w:rsidRPr="00B10375" w:rsidRDefault="00865737" w:rsidP="00351A3D">
            <w:pPr>
              <w:spacing w:before="120" w:after="120" w:line="340" w:lineRule="exact"/>
              <w:rPr>
                <w:b/>
                <w:bCs/>
                <w:color w:val="000000" w:themeColor="text1"/>
                <w:sz w:val="28"/>
                <w:szCs w:val="28"/>
                <w:lang w:val="nl-NL"/>
              </w:rPr>
            </w:pPr>
          </w:p>
          <w:p w:rsidR="00865737" w:rsidRPr="00B10375" w:rsidRDefault="00865737" w:rsidP="00351A3D">
            <w:pPr>
              <w:spacing w:before="120" w:after="120" w:line="340" w:lineRule="exact"/>
              <w:jc w:val="center"/>
              <w:rPr>
                <w:b/>
                <w:bCs/>
                <w:color w:val="000000" w:themeColor="text1"/>
                <w:sz w:val="28"/>
                <w:szCs w:val="28"/>
                <w:lang w:val="nl-NL"/>
              </w:rPr>
            </w:pPr>
          </w:p>
          <w:p w:rsidR="00865737" w:rsidRPr="00B10375" w:rsidRDefault="00865737" w:rsidP="00351A3D">
            <w:pPr>
              <w:spacing w:before="120" w:after="120" w:line="340" w:lineRule="exact"/>
              <w:jc w:val="center"/>
              <w:rPr>
                <w:b/>
                <w:bCs/>
                <w:color w:val="000000" w:themeColor="text1"/>
                <w:sz w:val="28"/>
                <w:szCs w:val="28"/>
                <w:lang w:val="nl-NL"/>
              </w:rPr>
            </w:pPr>
          </w:p>
          <w:p w:rsidR="00865737" w:rsidRPr="00831BFE" w:rsidRDefault="00865737" w:rsidP="00351A3D">
            <w:pPr>
              <w:spacing w:before="120" w:after="120" w:line="340" w:lineRule="exact"/>
              <w:jc w:val="center"/>
              <w:rPr>
                <w:color w:val="000000" w:themeColor="text1"/>
                <w:sz w:val="28"/>
                <w:szCs w:val="28"/>
                <w:lang w:val="nl-NL"/>
              </w:rPr>
            </w:pPr>
            <w:r w:rsidRPr="00B10375">
              <w:rPr>
                <w:b/>
                <w:bCs/>
                <w:color w:val="000000" w:themeColor="text1"/>
                <w:sz w:val="28"/>
                <w:szCs w:val="28"/>
                <w:lang w:val="nl-NL"/>
              </w:rPr>
              <w:t>Trần Thanh Mẫn</w:t>
            </w:r>
            <w:r w:rsidRPr="00831BFE">
              <w:rPr>
                <w:b/>
                <w:bCs/>
                <w:color w:val="000000" w:themeColor="text1"/>
                <w:sz w:val="28"/>
                <w:szCs w:val="28"/>
                <w:lang w:val="nl-NL"/>
              </w:rPr>
              <w:br/>
            </w:r>
          </w:p>
        </w:tc>
      </w:tr>
    </w:tbl>
    <w:p w:rsidR="00865737" w:rsidRPr="00831BFE" w:rsidRDefault="00865737" w:rsidP="00865737">
      <w:pPr>
        <w:rPr>
          <w:color w:val="000000" w:themeColor="text1"/>
        </w:rPr>
      </w:pPr>
    </w:p>
    <w:p w:rsidR="00865737" w:rsidRPr="00EB11C7" w:rsidRDefault="00865737" w:rsidP="00865737"/>
    <w:p w:rsidR="00E84C40" w:rsidRDefault="00E84C40"/>
    <w:sectPr w:rsidR="00E84C40" w:rsidSect="003224A9">
      <w:headerReference w:type="default" r:id="rId7"/>
      <w:pgSz w:w="11907" w:h="16840" w:code="9"/>
      <w:pgMar w:top="1134" w:right="1134" w:bottom="1134" w:left="1701" w:header="510"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3D3" w:rsidRDefault="00D953D3" w:rsidP="00050F12">
      <w:pPr>
        <w:spacing w:after="0" w:line="240" w:lineRule="auto"/>
      </w:pPr>
      <w:r>
        <w:separator/>
      </w:r>
    </w:p>
  </w:endnote>
  <w:endnote w:type="continuationSeparator" w:id="0">
    <w:p w:rsidR="00D953D3" w:rsidRDefault="00D953D3" w:rsidP="0005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altName w:val="Times New Roman"/>
    <w:panose1 w:val="02020503050405090304"/>
    <w:charset w:val="00"/>
    <w:family w:val="roman"/>
    <w:notTrueType/>
    <w:pitch w:val="default"/>
  </w:font>
  <w:font w:name="Times New Roman (Body CS)">
    <w:altName w:val="Times New Roman"/>
    <w:charset w:val="00"/>
    <w:family w:val="roman"/>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3D3" w:rsidRDefault="00D953D3" w:rsidP="00050F12">
      <w:pPr>
        <w:spacing w:after="0" w:line="240" w:lineRule="auto"/>
      </w:pPr>
      <w:r>
        <w:separator/>
      </w:r>
    </w:p>
  </w:footnote>
  <w:footnote w:type="continuationSeparator" w:id="0">
    <w:p w:rsidR="00D953D3" w:rsidRDefault="00D953D3" w:rsidP="00050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899197"/>
      <w:docPartObj>
        <w:docPartGallery w:val="Page Numbers (Top of Page)"/>
        <w:docPartUnique/>
      </w:docPartObj>
    </w:sdtPr>
    <w:sdtEndPr>
      <w:rPr>
        <w:noProof/>
        <w:sz w:val="28"/>
        <w:szCs w:val="28"/>
      </w:rPr>
    </w:sdtEndPr>
    <w:sdtContent>
      <w:p w:rsidR="00EB11C7" w:rsidRPr="00F072F2" w:rsidRDefault="00761443">
        <w:pPr>
          <w:pStyle w:val="Header"/>
          <w:jc w:val="center"/>
          <w:rPr>
            <w:sz w:val="28"/>
            <w:szCs w:val="28"/>
          </w:rPr>
        </w:pPr>
        <w:r w:rsidRPr="00F072F2">
          <w:rPr>
            <w:sz w:val="28"/>
            <w:szCs w:val="28"/>
          </w:rPr>
          <w:fldChar w:fldCharType="begin"/>
        </w:r>
        <w:r w:rsidRPr="00F072F2">
          <w:rPr>
            <w:sz w:val="28"/>
            <w:szCs w:val="28"/>
          </w:rPr>
          <w:instrText xml:space="preserve"> PAGE   \* MERGEFORMAT </w:instrText>
        </w:r>
        <w:r w:rsidRPr="00F072F2">
          <w:rPr>
            <w:sz w:val="28"/>
            <w:szCs w:val="28"/>
          </w:rPr>
          <w:fldChar w:fldCharType="separate"/>
        </w:r>
        <w:r w:rsidR="003E5850">
          <w:rPr>
            <w:noProof/>
            <w:sz w:val="28"/>
            <w:szCs w:val="28"/>
          </w:rPr>
          <w:t>7</w:t>
        </w:r>
        <w:r w:rsidRPr="00F072F2">
          <w:rPr>
            <w:noProof/>
            <w:sz w:val="28"/>
            <w:szCs w:val="28"/>
          </w:rPr>
          <w:fldChar w:fldCharType="end"/>
        </w:r>
      </w:p>
    </w:sdtContent>
  </w:sdt>
  <w:p w:rsidR="00EB11C7" w:rsidRDefault="00D953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737"/>
    <w:rsid w:val="00050F12"/>
    <w:rsid w:val="00087C50"/>
    <w:rsid w:val="00104C8A"/>
    <w:rsid w:val="001425E2"/>
    <w:rsid w:val="001B4071"/>
    <w:rsid w:val="00216280"/>
    <w:rsid w:val="00223827"/>
    <w:rsid w:val="0022387E"/>
    <w:rsid w:val="00225C77"/>
    <w:rsid w:val="0026221D"/>
    <w:rsid w:val="00267831"/>
    <w:rsid w:val="002830EC"/>
    <w:rsid w:val="002A5ACA"/>
    <w:rsid w:val="003224A9"/>
    <w:rsid w:val="003C125F"/>
    <w:rsid w:val="003E5850"/>
    <w:rsid w:val="003F4C1B"/>
    <w:rsid w:val="00406CF4"/>
    <w:rsid w:val="00436831"/>
    <w:rsid w:val="00455AD3"/>
    <w:rsid w:val="004A77F7"/>
    <w:rsid w:val="004B7C1B"/>
    <w:rsid w:val="005F6D81"/>
    <w:rsid w:val="00604877"/>
    <w:rsid w:val="0063301F"/>
    <w:rsid w:val="00642B88"/>
    <w:rsid w:val="006516C7"/>
    <w:rsid w:val="006613CC"/>
    <w:rsid w:val="006767C7"/>
    <w:rsid w:val="00687200"/>
    <w:rsid w:val="006D10F7"/>
    <w:rsid w:val="006D5AD3"/>
    <w:rsid w:val="006F755E"/>
    <w:rsid w:val="00727DFC"/>
    <w:rsid w:val="00761443"/>
    <w:rsid w:val="00783096"/>
    <w:rsid w:val="007B03A7"/>
    <w:rsid w:val="007F2BFC"/>
    <w:rsid w:val="00865737"/>
    <w:rsid w:val="00867DB0"/>
    <w:rsid w:val="00873FDD"/>
    <w:rsid w:val="008871B3"/>
    <w:rsid w:val="009727C9"/>
    <w:rsid w:val="009C04BD"/>
    <w:rsid w:val="009C470F"/>
    <w:rsid w:val="00A320F0"/>
    <w:rsid w:val="00A472DE"/>
    <w:rsid w:val="00A97459"/>
    <w:rsid w:val="00B31A0F"/>
    <w:rsid w:val="00B71A8C"/>
    <w:rsid w:val="00B93FC5"/>
    <w:rsid w:val="00BD1F7D"/>
    <w:rsid w:val="00BE4F8F"/>
    <w:rsid w:val="00BE6ACA"/>
    <w:rsid w:val="00BF33BE"/>
    <w:rsid w:val="00C10395"/>
    <w:rsid w:val="00C270AE"/>
    <w:rsid w:val="00C311A2"/>
    <w:rsid w:val="00C50D0E"/>
    <w:rsid w:val="00C6026F"/>
    <w:rsid w:val="00C87E1F"/>
    <w:rsid w:val="00CA38E4"/>
    <w:rsid w:val="00CB6130"/>
    <w:rsid w:val="00CB7AD8"/>
    <w:rsid w:val="00CE56B5"/>
    <w:rsid w:val="00D8552E"/>
    <w:rsid w:val="00D904E6"/>
    <w:rsid w:val="00D953D3"/>
    <w:rsid w:val="00DB4D79"/>
    <w:rsid w:val="00DD348E"/>
    <w:rsid w:val="00E04D1D"/>
    <w:rsid w:val="00E72830"/>
    <w:rsid w:val="00E84C40"/>
    <w:rsid w:val="00ED06D8"/>
    <w:rsid w:val="00ED4CCF"/>
    <w:rsid w:val="00F227FD"/>
    <w:rsid w:val="00F34B6C"/>
    <w:rsid w:val="00FD4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2B5D0-B46E-C64C-9092-B2C3282A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737"/>
    <w:pPr>
      <w:spacing w:after="160" w:line="259" w:lineRule="auto"/>
    </w:pPr>
    <w:rPr>
      <w:rFonts w:ascii="Times New Roman" w:hAnsi="Times New Roman"/>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737"/>
    <w:rPr>
      <w:color w:val="0563C1" w:themeColor="hyperlink"/>
      <w:u w:val="single"/>
    </w:rPr>
  </w:style>
  <w:style w:type="paragraph" w:styleId="Header">
    <w:name w:val="header"/>
    <w:basedOn w:val="Normal"/>
    <w:link w:val="HeaderChar"/>
    <w:uiPriority w:val="99"/>
    <w:unhideWhenUsed/>
    <w:rsid w:val="00865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737"/>
    <w:rPr>
      <w:rFonts w:ascii="Times New Roman" w:hAnsi="Times New Roman"/>
      <w:kern w:val="2"/>
      <w:szCs w:val="22"/>
      <w14:ligatures w14:val="standardContextual"/>
    </w:rPr>
  </w:style>
  <w:style w:type="character" w:styleId="Emphasis">
    <w:name w:val="Emphasis"/>
    <w:uiPriority w:val="20"/>
    <w:qFormat/>
    <w:rsid w:val="00865737"/>
    <w:rPr>
      <w:i/>
      <w:iCs/>
    </w:rPr>
  </w:style>
  <w:style w:type="paragraph" w:styleId="BalloonText">
    <w:name w:val="Balloon Text"/>
    <w:basedOn w:val="Normal"/>
    <w:link w:val="BalloonTextChar"/>
    <w:uiPriority w:val="99"/>
    <w:semiHidden/>
    <w:unhideWhenUsed/>
    <w:rsid w:val="00865737"/>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865737"/>
    <w:rPr>
      <w:rFonts w:ascii="Times New Roman" w:hAnsi="Times New Roman" w:cs="Times New Roman"/>
      <w:kern w:val="2"/>
      <w:sz w:val="18"/>
      <w:szCs w:val="18"/>
      <w14:ligatures w14:val="standardContextual"/>
    </w:rPr>
  </w:style>
  <w:style w:type="paragraph" w:styleId="Footer">
    <w:name w:val="footer"/>
    <w:basedOn w:val="Normal"/>
    <w:link w:val="FooterChar"/>
    <w:uiPriority w:val="99"/>
    <w:unhideWhenUsed/>
    <w:rsid w:val="00050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F12"/>
    <w:rPr>
      <w:rFonts w:ascii="Times New Roman" w:hAnsi="Times New Roman"/>
      <w:kern w:val="2"/>
      <w:szCs w:val="22"/>
      <w14:ligatures w14:val="standardContextual"/>
    </w:rPr>
  </w:style>
  <w:style w:type="paragraph" w:styleId="FootnoteText">
    <w:name w:val="footnote text"/>
    <w:basedOn w:val="Normal"/>
    <w:link w:val="FootnoteTextChar"/>
    <w:uiPriority w:val="99"/>
    <w:semiHidden/>
    <w:unhideWhenUsed/>
    <w:rsid w:val="006D10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0F7"/>
    <w:rPr>
      <w:rFonts w:ascii="Times New Roman" w:hAnsi="Times New Roman"/>
      <w:kern w:val="2"/>
      <w:sz w:val="20"/>
      <w:szCs w:val="20"/>
      <w14:ligatures w14:val="standardContextual"/>
    </w:rPr>
  </w:style>
  <w:style w:type="character" w:styleId="FootnoteReference">
    <w:name w:val="footnote reference"/>
    <w:basedOn w:val="DefaultParagraphFont"/>
    <w:uiPriority w:val="99"/>
    <w:semiHidden/>
    <w:unhideWhenUsed/>
    <w:rsid w:val="006D10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9438">
      <w:bodyDiv w:val="1"/>
      <w:marLeft w:val="0"/>
      <w:marRight w:val="0"/>
      <w:marTop w:val="0"/>
      <w:marBottom w:val="0"/>
      <w:divBdr>
        <w:top w:val="none" w:sz="0" w:space="0" w:color="auto"/>
        <w:left w:val="none" w:sz="0" w:space="0" w:color="auto"/>
        <w:bottom w:val="none" w:sz="0" w:space="0" w:color="auto"/>
        <w:right w:val="none" w:sz="0" w:space="0" w:color="auto"/>
      </w:divBdr>
    </w:div>
    <w:div w:id="42284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E02C5-A206-4236-B7AF-6EFBEAEA5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2677</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Nguyen Thi Thu Huyen</cp:lastModifiedBy>
  <cp:revision>37</cp:revision>
  <cp:lastPrinted>2025-06-12T02:14:00Z</cp:lastPrinted>
  <dcterms:created xsi:type="dcterms:W3CDTF">2025-06-12T10:32:00Z</dcterms:created>
  <dcterms:modified xsi:type="dcterms:W3CDTF">2025-06-16T02:37:00Z</dcterms:modified>
</cp:coreProperties>
</file>